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2DF0F6" w14:textId="57453E4D" w:rsidR="0016219A" w:rsidRPr="00524EF2" w:rsidRDefault="0016219A" w:rsidP="006D7BAD">
      <w:pPr>
        <w:spacing w:after="0" w:line="276" w:lineRule="auto"/>
        <w:jc w:val="center"/>
        <w:rPr>
          <w:rFonts w:ascii="Times New Roman" w:eastAsia="Times New Roman" w:hAnsi="Times New Roman" w:cs="Times New Roman"/>
          <w:b/>
          <w:bCs/>
          <w:sz w:val="26"/>
          <w:szCs w:val="26"/>
        </w:rPr>
      </w:pPr>
      <w:r w:rsidRPr="00524EF2">
        <w:rPr>
          <w:rFonts w:ascii="Times New Roman" w:eastAsia="Times New Roman" w:hAnsi="Times New Roman" w:cs="Times New Roman"/>
          <w:b/>
          <w:bCs/>
          <w:sz w:val="26"/>
          <w:szCs w:val="26"/>
        </w:rPr>
        <w:t xml:space="preserve">LIÊN KẾT ĐÀO TẠO GIỮA KHOA </w:t>
      </w:r>
      <w:commentRangeStart w:id="0"/>
      <w:r w:rsidRPr="00524EF2">
        <w:rPr>
          <w:rFonts w:ascii="Times New Roman" w:eastAsia="Times New Roman" w:hAnsi="Times New Roman" w:cs="Times New Roman"/>
          <w:b/>
          <w:bCs/>
          <w:sz w:val="26"/>
          <w:szCs w:val="26"/>
        </w:rPr>
        <w:t>DU LỊCH KHÁCH SẠN</w:t>
      </w:r>
      <w:commentRangeEnd w:id="0"/>
      <w:r w:rsidR="00497C4D">
        <w:rPr>
          <w:rStyle w:val="CommentReference"/>
        </w:rPr>
        <w:commentReference w:id="0"/>
      </w:r>
      <w:r w:rsidRPr="00524EF2">
        <w:rPr>
          <w:rFonts w:ascii="Times New Roman" w:eastAsia="Times New Roman" w:hAnsi="Times New Roman" w:cs="Times New Roman"/>
          <w:b/>
          <w:bCs/>
          <w:sz w:val="26"/>
          <w:szCs w:val="26"/>
        </w:rPr>
        <w:t xml:space="preserve">, TRƯỜNG CAO ĐẲNG LÝ TỰ TRỌNG </w:t>
      </w:r>
      <w:r w:rsidR="00FA31E3">
        <w:rPr>
          <w:rFonts w:ascii="Times New Roman" w:eastAsia="Times New Roman" w:hAnsi="Times New Roman" w:cs="Times New Roman"/>
          <w:b/>
          <w:bCs/>
          <w:sz w:val="26"/>
          <w:szCs w:val="26"/>
        </w:rPr>
        <w:t>THÀNH PHỐ HỒ CHÍ MINH</w:t>
      </w:r>
      <w:r w:rsidRPr="00524EF2">
        <w:rPr>
          <w:rFonts w:ascii="Times New Roman" w:eastAsia="Times New Roman" w:hAnsi="Times New Roman" w:cs="Times New Roman"/>
          <w:b/>
          <w:bCs/>
          <w:sz w:val="26"/>
          <w:szCs w:val="26"/>
        </w:rPr>
        <w:t xml:space="preserve"> VÀ DOANH NGHIỆP </w:t>
      </w:r>
      <w:r w:rsidRPr="00524EF2">
        <w:rPr>
          <w:rFonts w:ascii="Times New Roman" w:eastAsia="Times New Roman" w:hAnsi="Times New Roman" w:cs="Times New Roman"/>
          <w:b/>
          <w:bCs/>
          <w:sz w:val="26"/>
          <w:szCs w:val="26"/>
        </w:rPr>
        <w:br/>
        <w:t>TR</w:t>
      </w:r>
      <w:r w:rsidR="00FA31E3">
        <w:rPr>
          <w:rFonts w:ascii="Times New Roman" w:eastAsia="Times New Roman" w:hAnsi="Times New Roman" w:cs="Times New Roman"/>
          <w:b/>
          <w:bCs/>
          <w:sz w:val="26"/>
          <w:szCs w:val="26"/>
        </w:rPr>
        <w:t>O</w:t>
      </w:r>
      <w:r w:rsidRPr="00524EF2">
        <w:rPr>
          <w:rFonts w:ascii="Times New Roman" w:eastAsia="Times New Roman" w:hAnsi="Times New Roman" w:cs="Times New Roman"/>
          <w:b/>
          <w:bCs/>
          <w:sz w:val="26"/>
          <w:szCs w:val="26"/>
        </w:rPr>
        <w:t>NG THỜI KỲ KỶ NGUYÊN SỐ</w:t>
      </w:r>
    </w:p>
    <w:p w14:paraId="316AE608" w14:textId="77288A61" w:rsidR="0016219A" w:rsidRPr="00524EF2" w:rsidRDefault="0016219A" w:rsidP="006D7BAD">
      <w:pPr>
        <w:spacing w:after="0" w:line="276" w:lineRule="auto"/>
        <w:jc w:val="center"/>
        <w:rPr>
          <w:rFonts w:ascii="Times New Roman" w:eastAsia="Times New Roman" w:hAnsi="Times New Roman" w:cs="Times New Roman"/>
          <w:sz w:val="26"/>
          <w:szCs w:val="26"/>
        </w:rPr>
      </w:pPr>
      <w:r w:rsidRPr="00524EF2">
        <w:rPr>
          <w:rFonts w:ascii="Times New Roman" w:eastAsia="Times New Roman" w:hAnsi="Times New Roman" w:cs="Times New Roman"/>
          <w:sz w:val="26"/>
          <w:szCs w:val="26"/>
        </w:rPr>
        <w:t xml:space="preserve">TRAINING LINKAGE BETWEEN FACULTY OF TOURISM AND HOTEL, </w:t>
      </w:r>
      <w:r w:rsidR="00FA31E3">
        <w:rPr>
          <w:rFonts w:ascii="Times New Roman" w:eastAsia="Times New Roman" w:hAnsi="Times New Roman" w:cs="Times New Roman"/>
          <w:sz w:val="26"/>
          <w:szCs w:val="26"/>
        </w:rPr>
        <w:br/>
      </w:r>
      <w:r w:rsidRPr="00524EF2">
        <w:rPr>
          <w:rFonts w:ascii="Times New Roman" w:eastAsia="Times New Roman" w:hAnsi="Times New Roman" w:cs="Times New Roman"/>
          <w:sz w:val="26"/>
          <w:szCs w:val="26"/>
        </w:rPr>
        <w:t xml:space="preserve">LY TU TRONG COLLEGE, HO CHI MINH CITY AND ENTERPRISES </w:t>
      </w:r>
      <w:r w:rsidR="003C3207" w:rsidRPr="00524EF2">
        <w:rPr>
          <w:rFonts w:ascii="Times New Roman" w:eastAsia="Times New Roman" w:hAnsi="Times New Roman" w:cs="Times New Roman"/>
          <w:sz w:val="26"/>
          <w:szCs w:val="26"/>
        </w:rPr>
        <w:br/>
      </w:r>
      <w:r w:rsidRPr="00524EF2">
        <w:rPr>
          <w:rFonts w:ascii="Times New Roman" w:eastAsia="Times New Roman" w:hAnsi="Times New Roman" w:cs="Times New Roman"/>
          <w:sz w:val="26"/>
          <w:szCs w:val="26"/>
        </w:rPr>
        <w:t>IN THE DIGITAL AGE</w:t>
      </w:r>
    </w:p>
    <w:p w14:paraId="4FFA2663" w14:textId="77777777" w:rsidR="001A177C" w:rsidRPr="00524EF2" w:rsidRDefault="001A177C" w:rsidP="005736F5">
      <w:pPr>
        <w:keepNext/>
        <w:spacing w:after="0" w:line="240" w:lineRule="auto"/>
        <w:ind w:right="-1"/>
        <w:jc w:val="center"/>
        <w:outlineLvl w:val="0"/>
        <w:rPr>
          <w:rFonts w:ascii="Times New Roman" w:eastAsiaTheme="minorEastAsia" w:hAnsi="Times New Roman" w:cs="Times New Roman"/>
          <w:b/>
          <w:spacing w:val="-4"/>
          <w:w w:val="98"/>
          <w:kern w:val="32"/>
          <w:sz w:val="21"/>
          <w:szCs w:val="21"/>
          <w:lang w:eastAsia="vi-VN"/>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524EF2" w:rsidRPr="00524EF2" w14:paraId="7FCFFDB0" w14:textId="77777777" w:rsidTr="00215BD9">
        <w:tc>
          <w:tcPr>
            <w:tcW w:w="2552" w:type="dxa"/>
            <w:shd w:val="clear" w:color="auto" w:fill="auto"/>
            <w:vAlign w:val="center"/>
          </w:tcPr>
          <w:p w14:paraId="66CD751B" w14:textId="2C2DD7DC" w:rsidR="0032180B" w:rsidRPr="00524EF2" w:rsidRDefault="001A177C" w:rsidP="005736F5">
            <w:pPr>
              <w:rPr>
                <w:rFonts w:ascii="Times New Roman" w:hAnsi="Times New Roman" w:cs="Times New Roman"/>
                <w:b/>
                <w:spacing w:val="-4"/>
                <w:w w:val="98"/>
                <w:sz w:val="21"/>
                <w:szCs w:val="21"/>
              </w:rPr>
            </w:pPr>
            <w:r w:rsidRPr="00524EF2">
              <w:rPr>
                <w:rFonts w:ascii="Times New Roman" w:hAnsi="Times New Roman" w:cs="Times New Roman"/>
                <w:b/>
                <w:spacing w:val="-4"/>
                <w:w w:val="98"/>
                <w:sz w:val="21"/>
                <w:szCs w:val="21"/>
              </w:rPr>
              <w:t>Huỳnh Kim Liên</w:t>
            </w:r>
            <w:r w:rsidR="0032180B" w:rsidRPr="00524EF2">
              <w:rPr>
                <w:rFonts w:ascii="Times New Roman" w:hAnsi="Times New Roman" w:cs="Times New Roman"/>
                <w:b/>
                <w:spacing w:val="-4"/>
                <w:w w:val="98"/>
                <w:sz w:val="21"/>
                <w:szCs w:val="21"/>
              </w:rPr>
              <w:t xml:space="preserve"> </w:t>
            </w:r>
          </w:p>
        </w:tc>
        <w:tc>
          <w:tcPr>
            <w:tcW w:w="281" w:type="dxa"/>
            <w:vMerge w:val="restart"/>
            <w:shd w:val="clear" w:color="auto" w:fill="auto"/>
            <w:vAlign w:val="center"/>
          </w:tcPr>
          <w:p w14:paraId="7312849E" w14:textId="77777777" w:rsidR="0032180B" w:rsidRPr="00524EF2" w:rsidRDefault="0032180B" w:rsidP="005736F5">
            <w:pPr>
              <w:jc w:val="both"/>
              <w:rPr>
                <w:rFonts w:ascii="Times New Roman" w:hAnsi="Times New Roman" w:cs="Times New Roman"/>
                <w:spacing w:val="-4"/>
                <w:w w:val="98"/>
                <w:sz w:val="21"/>
                <w:szCs w:val="21"/>
              </w:rPr>
            </w:pPr>
          </w:p>
        </w:tc>
        <w:tc>
          <w:tcPr>
            <w:tcW w:w="6239" w:type="dxa"/>
            <w:shd w:val="clear" w:color="auto" w:fill="auto"/>
            <w:vAlign w:val="center"/>
          </w:tcPr>
          <w:p w14:paraId="28768C3F" w14:textId="2D4FAB8D" w:rsidR="0032180B" w:rsidRPr="00524EF2" w:rsidRDefault="0032180B" w:rsidP="005736F5">
            <w:pPr>
              <w:jc w:val="both"/>
              <w:rPr>
                <w:rFonts w:ascii="Times New Roman" w:hAnsi="Times New Roman" w:cs="Times New Roman"/>
                <w:spacing w:val="-4"/>
                <w:w w:val="98"/>
                <w:sz w:val="21"/>
                <w:szCs w:val="21"/>
              </w:rPr>
            </w:pPr>
            <w:r w:rsidRPr="00524EF2">
              <w:rPr>
                <w:rFonts w:ascii="Times New Roman" w:hAnsi="Times New Roman" w:cs="Times New Roman"/>
                <w:spacing w:val="-4"/>
                <w:w w:val="98"/>
                <w:sz w:val="21"/>
                <w:szCs w:val="21"/>
              </w:rPr>
              <w:t xml:space="preserve">Trường </w:t>
            </w:r>
            <w:r w:rsidR="005B40FF" w:rsidRPr="00524EF2">
              <w:rPr>
                <w:rFonts w:ascii="Times New Roman" w:hAnsi="Times New Roman" w:cs="Times New Roman"/>
                <w:spacing w:val="-4"/>
                <w:w w:val="98"/>
                <w:sz w:val="21"/>
                <w:szCs w:val="21"/>
              </w:rPr>
              <w:t>Cao đẳng Lý Tự Trọng TP. HCM</w:t>
            </w:r>
          </w:p>
          <w:p w14:paraId="66EF279F" w14:textId="4F8AE591" w:rsidR="0032180B" w:rsidRPr="00524EF2" w:rsidRDefault="00EB771F" w:rsidP="005736F5">
            <w:pPr>
              <w:jc w:val="both"/>
              <w:rPr>
                <w:rFonts w:ascii="Times New Roman" w:hAnsi="Times New Roman" w:cs="Times New Roman"/>
                <w:i/>
                <w:spacing w:val="-4"/>
                <w:w w:val="98"/>
                <w:sz w:val="21"/>
                <w:szCs w:val="21"/>
              </w:rPr>
            </w:pPr>
            <w:r w:rsidRPr="00524EF2">
              <w:rPr>
                <w:rFonts w:ascii="Times New Roman" w:hAnsi="Times New Roman" w:cs="Times New Roman"/>
                <w:i/>
                <w:spacing w:val="-4"/>
                <w:w w:val="98"/>
                <w:sz w:val="21"/>
                <w:szCs w:val="21"/>
              </w:rPr>
              <w:t xml:space="preserve">Email: </w:t>
            </w:r>
            <w:r w:rsidR="001A177C" w:rsidRPr="00524EF2">
              <w:rPr>
                <w:rFonts w:ascii="Times New Roman" w:hAnsi="Times New Roman" w:cs="Times New Roman"/>
                <w:i/>
                <w:spacing w:val="-4"/>
                <w:w w:val="98"/>
                <w:sz w:val="21"/>
                <w:szCs w:val="21"/>
              </w:rPr>
              <w:t>huynhkimlien@lttc.edu.vn</w:t>
            </w:r>
          </w:p>
        </w:tc>
      </w:tr>
      <w:tr w:rsidR="00524EF2" w:rsidRPr="00524EF2" w14:paraId="28B0F3F8" w14:textId="77777777" w:rsidTr="00215BD9">
        <w:tc>
          <w:tcPr>
            <w:tcW w:w="2552" w:type="dxa"/>
            <w:shd w:val="clear" w:color="auto" w:fill="auto"/>
            <w:vAlign w:val="center"/>
          </w:tcPr>
          <w:p w14:paraId="69443D99" w14:textId="77777777" w:rsidR="0032180B" w:rsidRPr="00524EF2" w:rsidRDefault="0032180B" w:rsidP="005736F5">
            <w:pPr>
              <w:ind w:left="29"/>
              <w:jc w:val="both"/>
              <w:rPr>
                <w:rFonts w:ascii="Times New Roman" w:hAnsi="Times New Roman" w:cs="Times New Roman"/>
                <w:i/>
                <w:spacing w:val="-4"/>
                <w:w w:val="98"/>
                <w:sz w:val="21"/>
                <w:szCs w:val="21"/>
              </w:rPr>
            </w:pPr>
          </w:p>
        </w:tc>
        <w:tc>
          <w:tcPr>
            <w:tcW w:w="281" w:type="dxa"/>
            <w:vMerge/>
            <w:shd w:val="clear" w:color="auto" w:fill="auto"/>
            <w:vAlign w:val="center"/>
          </w:tcPr>
          <w:p w14:paraId="79FC0FBD" w14:textId="77777777" w:rsidR="0032180B" w:rsidRPr="00524EF2" w:rsidRDefault="0032180B" w:rsidP="005736F5">
            <w:pPr>
              <w:jc w:val="both"/>
              <w:rPr>
                <w:rFonts w:ascii="Times New Roman" w:hAnsi="Times New Roman" w:cs="Times New Roman"/>
                <w:spacing w:val="-4"/>
                <w:w w:val="98"/>
                <w:sz w:val="21"/>
                <w:szCs w:val="21"/>
              </w:rPr>
            </w:pPr>
          </w:p>
        </w:tc>
        <w:tc>
          <w:tcPr>
            <w:tcW w:w="6239" w:type="dxa"/>
            <w:shd w:val="clear" w:color="auto" w:fill="auto"/>
            <w:vAlign w:val="center"/>
          </w:tcPr>
          <w:p w14:paraId="55F4BAD9" w14:textId="77777777" w:rsidR="0032180B" w:rsidRPr="00524EF2" w:rsidRDefault="0032180B" w:rsidP="005736F5">
            <w:pPr>
              <w:jc w:val="both"/>
              <w:rPr>
                <w:rFonts w:ascii="Times New Roman" w:hAnsi="Times New Roman" w:cs="Times New Roman"/>
                <w:spacing w:val="-4"/>
                <w:w w:val="98"/>
                <w:sz w:val="21"/>
                <w:szCs w:val="21"/>
              </w:rPr>
            </w:pPr>
          </w:p>
        </w:tc>
      </w:tr>
      <w:tr w:rsidR="00524EF2" w:rsidRPr="00524EF2" w14:paraId="38C3035B" w14:textId="77777777" w:rsidTr="00215BD9">
        <w:trPr>
          <w:trHeight w:val="198"/>
        </w:trPr>
        <w:tc>
          <w:tcPr>
            <w:tcW w:w="2552" w:type="dxa"/>
            <w:shd w:val="clear" w:color="auto" w:fill="auto"/>
          </w:tcPr>
          <w:p w14:paraId="278C4278" w14:textId="4A38699A" w:rsidR="005B40FF" w:rsidRPr="00524EF2" w:rsidRDefault="009175B9" w:rsidP="005736F5">
            <w:pPr>
              <w:jc w:val="both"/>
              <w:rPr>
                <w:rFonts w:ascii="Times New Roman" w:hAnsi="Times New Roman" w:cs="Times New Roman"/>
                <w:b/>
                <w:spacing w:val="-4"/>
                <w:w w:val="98"/>
                <w:sz w:val="21"/>
                <w:szCs w:val="21"/>
              </w:rPr>
            </w:pPr>
            <w:r w:rsidRPr="00524EF2">
              <w:rPr>
                <w:rFonts w:ascii="Times New Roman" w:hAnsi="Times New Roman" w:cs="Times New Roman"/>
                <w:b/>
                <w:spacing w:val="-4"/>
                <w:w w:val="98"/>
                <w:sz w:val="21"/>
                <w:szCs w:val="21"/>
              </w:rPr>
              <w:t xml:space="preserve">Từ Khóa: </w:t>
            </w:r>
          </w:p>
        </w:tc>
        <w:tc>
          <w:tcPr>
            <w:tcW w:w="281" w:type="dxa"/>
            <w:vMerge/>
            <w:tcBorders>
              <w:right w:val="single" w:sz="18" w:space="0" w:color="404040" w:themeColor="text1" w:themeTint="BF"/>
            </w:tcBorders>
            <w:shd w:val="clear" w:color="auto" w:fill="auto"/>
            <w:vAlign w:val="center"/>
          </w:tcPr>
          <w:p w14:paraId="4ADEB31C" w14:textId="77777777" w:rsidR="005B40FF" w:rsidRPr="00524EF2" w:rsidRDefault="005B40FF" w:rsidP="005736F5">
            <w:pPr>
              <w:rPr>
                <w:rFonts w:ascii="Times New Roman" w:hAnsi="Times New Roman" w:cs="Times New Roman"/>
                <w:b/>
                <w:spacing w:val="-4"/>
                <w:w w:val="98"/>
                <w:sz w:val="21"/>
                <w:szCs w:val="21"/>
              </w:rPr>
            </w:pPr>
          </w:p>
        </w:tc>
        <w:tc>
          <w:tcPr>
            <w:tcW w:w="6239" w:type="dxa"/>
            <w:tcBorders>
              <w:left w:val="single" w:sz="18" w:space="0" w:color="404040" w:themeColor="text1" w:themeTint="BF"/>
            </w:tcBorders>
            <w:shd w:val="clear" w:color="auto" w:fill="auto"/>
            <w:vAlign w:val="center"/>
          </w:tcPr>
          <w:p w14:paraId="5C8A17E1" w14:textId="77777777" w:rsidR="005B40FF" w:rsidRPr="00524EF2" w:rsidRDefault="005B40FF" w:rsidP="005736F5">
            <w:pPr>
              <w:rPr>
                <w:rFonts w:ascii="Times New Roman" w:hAnsi="Times New Roman" w:cs="Times New Roman"/>
                <w:b/>
                <w:spacing w:val="-4"/>
                <w:w w:val="98"/>
                <w:sz w:val="21"/>
                <w:szCs w:val="21"/>
              </w:rPr>
            </w:pPr>
            <w:r w:rsidRPr="00524EF2">
              <w:rPr>
                <w:rFonts w:ascii="Times New Roman" w:hAnsi="Times New Roman" w:cs="Times New Roman"/>
                <w:b/>
                <w:spacing w:val="-4"/>
                <w:w w:val="98"/>
                <w:sz w:val="21"/>
                <w:szCs w:val="21"/>
              </w:rPr>
              <w:t>TÓM TẮT:</w:t>
            </w:r>
          </w:p>
        </w:tc>
      </w:tr>
      <w:tr w:rsidR="00524EF2" w:rsidRPr="00524EF2" w14:paraId="74F9A786" w14:textId="77777777" w:rsidTr="00215BD9">
        <w:trPr>
          <w:trHeight w:val="854"/>
        </w:trPr>
        <w:tc>
          <w:tcPr>
            <w:tcW w:w="2552" w:type="dxa"/>
            <w:shd w:val="clear" w:color="auto" w:fill="auto"/>
          </w:tcPr>
          <w:p w14:paraId="6F32DDA4" w14:textId="0C18646A" w:rsidR="008E0DB2" w:rsidRPr="00524EF2" w:rsidRDefault="009175B9" w:rsidP="005736F5">
            <w:pPr>
              <w:pStyle w:val="NormalWeb"/>
              <w:spacing w:before="0" w:beforeAutospacing="0" w:after="0" w:afterAutospacing="0"/>
              <w:rPr>
                <w:rFonts w:eastAsiaTheme="minorEastAsia"/>
                <w:bCs/>
                <w:spacing w:val="-4"/>
                <w:w w:val="98"/>
                <w:sz w:val="21"/>
                <w:szCs w:val="21"/>
              </w:rPr>
            </w:pPr>
            <w:r w:rsidRPr="00524EF2">
              <w:rPr>
                <w:rFonts w:eastAsiaTheme="minorEastAsia"/>
                <w:bCs/>
                <w:spacing w:val="-4"/>
                <w:w w:val="98"/>
                <w:sz w:val="21"/>
                <w:szCs w:val="21"/>
              </w:rPr>
              <w:t xml:space="preserve">Liên kết đào tạo, </w:t>
            </w:r>
            <w:r w:rsidR="008E0DB2" w:rsidRPr="00524EF2">
              <w:rPr>
                <w:rFonts w:eastAsiaTheme="minorEastAsia"/>
                <w:bCs/>
                <w:spacing w:val="-4"/>
                <w:w w:val="98"/>
                <w:sz w:val="21"/>
                <w:szCs w:val="21"/>
              </w:rPr>
              <w:t xml:space="preserve">du lịch khách sạn, nguồn </w:t>
            </w:r>
            <w:r w:rsidRPr="00524EF2">
              <w:rPr>
                <w:rFonts w:eastAsiaTheme="minorEastAsia"/>
                <w:bCs/>
                <w:spacing w:val="-4"/>
                <w:w w:val="98"/>
                <w:sz w:val="21"/>
                <w:szCs w:val="21"/>
              </w:rPr>
              <w:t xml:space="preserve">nhân lực, </w:t>
            </w:r>
            <w:r w:rsidR="008E0DB2" w:rsidRPr="00524EF2">
              <w:rPr>
                <w:rFonts w:eastAsiaTheme="minorHAnsi"/>
                <w:bCs/>
                <w:spacing w:val="-4"/>
                <w:w w:val="98"/>
                <w:sz w:val="21"/>
                <w:szCs w:val="21"/>
              </w:rPr>
              <w:t>Cách mạng Công nghiệp 4.0</w:t>
            </w:r>
          </w:p>
          <w:p w14:paraId="6163A2DD" w14:textId="0D6DD24B" w:rsidR="009175B9" w:rsidRPr="00524EF2" w:rsidRDefault="009175B9" w:rsidP="005736F5">
            <w:pPr>
              <w:pStyle w:val="NormalWeb"/>
              <w:spacing w:before="0" w:beforeAutospacing="0" w:after="0" w:afterAutospacing="0"/>
              <w:rPr>
                <w:sz w:val="21"/>
                <w:szCs w:val="21"/>
              </w:rPr>
            </w:pPr>
          </w:p>
          <w:p w14:paraId="60AD8A2F" w14:textId="466BD951" w:rsidR="009175B9" w:rsidRPr="00524EF2" w:rsidRDefault="009175B9" w:rsidP="005736F5">
            <w:pPr>
              <w:pStyle w:val="NormalWeb"/>
              <w:spacing w:before="0" w:beforeAutospacing="0" w:after="0" w:afterAutospacing="0"/>
              <w:rPr>
                <w:rFonts w:eastAsiaTheme="minorEastAsia"/>
                <w:bCs/>
                <w:spacing w:val="-4"/>
                <w:w w:val="98"/>
                <w:sz w:val="21"/>
                <w:szCs w:val="21"/>
              </w:rPr>
            </w:pPr>
          </w:p>
          <w:p w14:paraId="4E2CA2A2" w14:textId="7C9B087C" w:rsidR="009175B9" w:rsidRPr="00524EF2" w:rsidRDefault="009175B9" w:rsidP="005736F5">
            <w:pPr>
              <w:ind w:left="28"/>
              <w:rPr>
                <w:rFonts w:ascii="Times New Roman" w:eastAsiaTheme="minorEastAsia" w:hAnsi="Times New Roman" w:cs="Times New Roman"/>
                <w:bCs/>
                <w:spacing w:val="-4"/>
                <w:w w:val="98"/>
                <w:sz w:val="21"/>
                <w:szCs w:val="21"/>
              </w:rPr>
            </w:pPr>
          </w:p>
          <w:p w14:paraId="136AB823" w14:textId="58389A47" w:rsidR="005B40FF" w:rsidRPr="00524EF2" w:rsidRDefault="005B40FF" w:rsidP="005736F5">
            <w:pPr>
              <w:ind w:left="28"/>
              <w:rPr>
                <w:rFonts w:ascii="Times New Roman" w:hAnsi="Times New Roman" w:cs="Times New Roman"/>
                <w:spacing w:val="-4"/>
                <w:w w:val="98"/>
                <w:sz w:val="21"/>
                <w:szCs w:val="21"/>
              </w:rPr>
            </w:pPr>
          </w:p>
        </w:tc>
        <w:tc>
          <w:tcPr>
            <w:tcW w:w="281" w:type="dxa"/>
            <w:vMerge/>
            <w:tcBorders>
              <w:right w:val="single" w:sz="18" w:space="0" w:color="404040" w:themeColor="text1" w:themeTint="BF"/>
            </w:tcBorders>
            <w:shd w:val="clear" w:color="auto" w:fill="auto"/>
            <w:vAlign w:val="center"/>
          </w:tcPr>
          <w:p w14:paraId="0026BFB4" w14:textId="77777777" w:rsidR="005B40FF" w:rsidRPr="00524EF2" w:rsidRDefault="005B40FF" w:rsidP="005736F5">
            <w:pPr>
              <w:jc w:val="center"/>
              <w:rPr>
                <w:rFonts w:ascii="Times New Roman" w:hAnsi="Times New Roman" w:cs="Times New Roman"/>
                <w:b/>
                <w:spacing w:val="-4"/>
                <w:w w:val="98"/>
                <w:sz w:val="21"/>
                <w:szCs w:val="21"/>
              </w:rPr>
            </w:pPr>
          </w:p>
        </w:tc>
        <w:tc>
          <w:tcPr>
            <w:tcW w:w="6239" w:type="dxa"/>
            <w:vMerge w:val="restart"/>
            <w:tcBorders>
              <w:left w:val="single" w:sz="18" w:space="0" w:color="404040" w:themeColor="text1" w:themeTint="BF"/>
            </w:tcBorders>
            <w:shd w:val="clear" w:color="auto" w:fill="auto"/>
            <w:vAlign w:val="center"/>
          </w:tcPr>
          <w:p w14:paraId="2CE24E89" w14:textId="77777777" w:rsidR="0016219A" w:rsidRPr="00524EF2" w:rsidRDefault="0016219A" w:rsidP="005736F5">
            <w:pPr>
              <w:jc w:val="both"/>
              <w:rPr>
                <w:rFonts w:ascii="Times New Roman" w:hAnsi="Times New Roman" w:cs="Times New Roman"/>
                <w:bCs/>
                <w:spacing w:val="-4"/>
                <w:w w:val="98"/>
                <w:sz w:val="21"/>
                <w:szCs w:val="21"/>
              </w:rPr>
            </w:pPr>
            <w:r w:rsidRPr="00524EF2">
              <w:rPr>
                <w:rFonts w:ascii="Times New Roman" w:hAnsi="Times New Roman" w:cs="Times New Roman"/>
                <w:bCs/>
                <w:spacing w:val="-4"/>
                <w:w w:val="98"/>
                <w:sz w:val="21"/>
                <w:szCs w:val="21"/>
              </w:rPr>
              <w:t xml:space="preserve">Liên kết đào tạo giữa nhà trường và doanh nghiệp dưới tác động mạnh mẽ của Cách mạng Công nghiệp 4.0, nhằm đáp ứng nhu cầu nguồn nhân lực chất lượng cao, không chỉ vững chuyên môn mà còn thành thạo công nghệ mang tính tất yếu và cấp thiết. </w:t>
            </w:r>
          </w:p>
          <w:p w14:paraId="00EB98F8" w14:textId="0104D084" w:rsidR="0016219A" w:rsidRPr="00524EF2" w:rsidRDefault="0016219A" w:rsidP="005736F5">
            <w:pPr>
              <w:jc w:val="both"/>
              <w:rPr>
                <w:rFonts w:ascii="Times New Roman" w:hAnsi="Times New Roman" w:cs="Times New Roman"/>
                <w:bCs/>
                <w:spacing w:val="-4"/>
                <w:w w:val="98"/>
                <w:sz w:val="21"/>
                <w:szCs w:val="21"/>
              </w:rPr>
            </w:pPr>
            <w:r w:rsidRPr="00524EF2">
              <w:rPr>
                <w:rFonts w:ascii="Times New Roman" w:hAnsi="Times New Roman" w:cs="Times New Roman"/>
                <w:bCs/>
                <w:spacing w:val="-4"/>
                <w:w w:val="98"/>
                <w:sz w:val="21"/>
                <w:szCs w:val="21"/>
              </w:rPr>
              <w:t xml:space="preserve">Tham luận trình bày thực trạng mô hình liên kết đào tạo giữa </w:t>
            </w:r>
            <w:commentRangeStart w:id="1"/>
            <w:r w:rsidRPr="00524EF2">
              <w:rPr>
                <w:rFonts w:ascii="Times New Roman" w:hAnsi="Times New Roman" w:cs="Times New Roman"/>
                <w:bCs/>
                <w:spacing w:val="-4"/>
                <w:w w:val="98"/>
                <w:sz w:val="21"/>
                <w:szCs w:val="21"/>
              </w:rPr>
              <w:t>Khoa Du lịch Khách sạn</w:t>
            </w:r>
            <w:commentRangeEnd w:id="1"/>
            <w:r w:rsidR="00497C4D">
              <w:rPr>
                <w:rStyle w:val="CommentReference"/>
              </w:rPr>
              <w:commentReference w:id="1"/>
            </w:r>
            <w:r w:rsidRPr="00524EF2">
              <w:rPr>
                <w:rFonts w:ascii="Times New Roman" w:hAnsi="Times New Roman" w:cs="Times New Roman"/>
                <w:bCs/>
                <w:spacing w:val="-4"/>
                <w:w w:val="98"/>
                <w:sz w:val="21"/>
                <w:szCs w:val="21"/>
              </w:rPr>
              <w:t xml:space="preserve">, Trường Cao đẳng Lý Tự Trọng </w:t>
            </w:r>
            <w:commentRangeStart w:id="2"/>
            <w:r w:rsidRPr="00524EF2">
              <w:rPr>
                <w:rFonts w:ascii="Times New Roman" w:hAnsi="Times New Roman" w:cs="Times New Roman"/>
                <w:bCs/>
                <w:spacing w:val="-4"/>
                <w:w w:val="98"/>
                <w:sz w:val="21"/>
                <w:szCs w:val="21"/>
              </w:rPr>
              <w:t xml:space="preserve">TP.HCM </w:t>
            </w:r>
            <w:commentRangeEnd w:id="2"/>
            <w:r w:rsidR="00497C4D">
              <w:rPr>
                <w:rStyle w:val="CommentReference"/>
              </w:rPr>
              <w:commentReference w:id="2"/>
            </w:r>
            <w:r w:rsidRPr="00524EF2">
              <w:rPr>
                <w:rFonts w:ascii="Times New Roman" w:hAnsi="Times New Roman" w:cs="Times New Roman"/>
                <w:bCs/>
                <w:spacing w:val="-4"/>
                <w:w w:val="98"/>
                <w:sz w:val="21"/>
                <w:szCs w:val="21"/>
              </w:rPr>
              <w:t>với một số đối tác tiêu biểu và đề xuất một số giải pháp nâng cao hiệu quả hoạt động hợp tác đào tạo giữa đôi bên.</w:t>
            </w:r>
          </w:p>
          <w:p w14:paraId="5371E1E6" w14:textId="77777777" w:rsidR="0016219A" w:rsidRPr="00524EF2" w:rsidRDefault="0016219A" w:rsidP="005736F5">
            <w:pPr>
              <w:jc w:val="both"/>
              <w:rPr>
                <w:rFonts w:ascii="Times New Roman" w:hAnsi="Times New Roman" w:cs="Times New Roman"/>
                <w:bCs/>
                <w:spacing w:val="-4"/>
                <w:w w:val="98"/>
                <w:sz w:val="21"/>
                <w:szCs w:val="21"/>
              </w:rPr>
            </w:pPr>
            <w:r w:rsidRPr="00524EF2">
              <w:rPr>
                <w:rFonts w:ascii="Times New Roman" w:hAnsi="Times New Roman" w:cs="Times New Roman"/>
                <w:b/>
                <w:spacing w:val="-4"/>
                <w:w w:val="98"/>
                <w:sz w:val="21"/>
                <w:szCs w:val="21"/>
              </w:rPr>
              <w:t>Bối cảnh:</w:t>
            </w:r>
            <w:r w:rsidRPr="00524EF2">
              <w:rPr>
                <w:rFonts w:ascii="Times New Roman" w:hAnsi="Times New Roman" w:cs="Times New Roman"/>
                <w:bCs/>
                <w:spacing w:val="-4"/>
                <w:w w:val="98"/>
                <w:sz w:val="21"/>
                <w:szCs w:val="21"/>
              </w:rPr>
              <w:t xml:space="preserve"> Liên kết đào tạo giữa nhà trường và doanh nghiệp thuộc ngành Du lịch – Khách sạn trong thời kỳ kỷ nguyên số. </w:t>
            </w:r>
          </w:p>
          <w:p w14:paraId="52F41CAB" w14:textId="77777777" w:rsidR="0016219A" w:rsidRPr="00524EF2" w:rsidRDefault="0016219A" w:rsidP="005736F5">
            <w:pPr>
              <w:jc w:val="both"/>
              <w:rPr>
                <w:rFonts w:ascii="Times New Roman" w:hAnsi="Times New Roman" w:cs="Times New Roman"/>
                <w:bCs/>
                <w:spacing w:val="-4"/>
                <w:w w:val="98"/>
                <w:sz w:val="21"/>
                <w:szCs w:val="21"/>
              </w:rPr>
            </w:pPr>
            <w:r w:rsidRPr="00524EF2">
              <w:rPr>
                <w:rFonts w:ascii="Times New Roman" w:hAnsi="Times New Roman" w:cs="Times New Roman"/>
                <w:b/>
                <w:spacing w:val="-4"/>
                <w:w w:val="98"/>
                <w:sz w:val="21"/>
                <w:szCs w:val="21"/>
              </w:rPr>
              <w:t>Kết quả:</w:t>
            </w:r>
            <w:r w:rsidRPr="00524EF2">
              <w:rPr>
                <w:rFonts w:ascii="Times New Roman" w:hAnsi="Times New Roman" w:cs="Times New Roman"/>
                <w:bCs/>
                <w:spacing w:val="-4"/>
                <w:w w:val="98"/>
                <w:sz w:val="21"/>
                <w:szCs w:val="21"/>
              </w:rPr>
              <w:t xml:space="preserve"> Mô hình liên kết đào tạo mang lại hiệu quả vượt trội, giúp sinh viên trải nghiệm môi trường làm việc thực tế qua hoạt động tham quan kiến tập, thực tập và thi tay nghề. Sinh viên được rèn luyện kỹ năng, chuyên môn tốt, đồng thời làm quen với công nghệ như hệ thống PMS và marketing số… tăng khả năng thích ứng của sinh viên vào môi trường thực tế xã hội.</w:t>
            </w:r>
          </w:p>
          <w:p w14:paraId="79FCA1B0" w14:textId="77777777" w:rsidR="0016219A" w:rsidRPr="00524EF2" w:rsidRDefault="0016219A" w:rsidP="005736F5">
            <w:pPr>
              <w:jc w:val="both"/>
              <w:rPr>
                <w:rFonts w:ascii="Times New Roman" w:hAnsi="Times New Roman" w:cs="Times New Roman"/>
                <w:bCs/>
                <w:spacing w:val="-4"/>
                <w:w w:val="98"/>
                <w:sz w:val="21"/>
                <w:szCs w:val="21"/>
              </w:rPr>
            </w:pPr>
            <w:r w:rsidRPr="00524EF2">
              <w:rPr>
                <w:rFonts w:ascii="Times New Roman" w:hAnsi="Times New Roman" w:cs="Times New Roman"/>
                <w:b/>
                <w:spacing w:val="-4"/>
                <w:w w:val="98"/>
                <w:sz w:val="21"/>
                <w:szCs w:val="21"/>
              </w:rPr>
              <w:t>Bàn luận:</w:t>
            </w:r>
            <w:r w:rsidRPr="00524EF2">
              <w:rPr>
                <w:rFonts w:ascii="Times New Roman" w:hAnsi="Times New Roman" w:cs="Times New Roman"/>
                <w:bCs/>
                <w:spacing w:val="-4"/>
                <w:w w:val="98"/>
                <w:sz w:val="21"/>
                <w:szCs w:val="21"/>
              </w:rPr>
              <w:t xml:space="preserve"> Xây dựng mô hình hợp tác bền vững, tích hợp công nghệ tiên tiến vào giảng dạy và tổ chức thường xuyên các hoạt động thực tiễn. Đầu tư vào cơ sở vật chất hiện đại, nâng cao năng lực số cho giảng viên, và phát triển nền tảng số… góp phần nâng cao hiệu quả liên kết đào tạo. </w:t>
            </w:r>
          </w:p>
          <w:p w14:paraId="342B3736" w14:textId="4C92E561" w:rsidR="005B40FF" w:rsidRPr="00524EF2" w:rsidRDefault="005B40FF" w:rsidP="005736F5">
            <w:pPr>
              <w:rPr>
                <w:rFonts w:ascii="Times New Roman" w:hAnsi="Times New Roman" w:cs="Times New Roman"/>
                <w:b/>
                <w:spacing w:val="-4"/>
                <w:w w:val="98"/>
                <w:sz w:val="21"/>
                <w:szCs w:val="21"/>
              </w:rPr>
            </w:pPr>
            <w:r w:rsidRPr="00524EF2">
              <w:rPr>
                <w:rFonts w:ascii="Times New Roman" w:hAnsi="Times New Roman" w:cs="Times New Roman"/>
                <w:b/>
                <w:spacing w:val="-4"/>
                <w:w w:val="98"/>
                <w:sz w:val="21"/>
                <w:szCs w:val="21"/>
              </w:rPr>
              <w:t>ABSTRACT:</w:t>
            </w:r>
            <w:r w:rsidR="00930E5C" w:rsidRPr="00524EF2">
              <w:rPr>
                <w:rFonts w:ascii="Times New Roman" w:hAnsi="Times New Roman" w:cs="Times New Roman"/>
                <w:b/>
                <w:spacing w:val="-4"/>
                <w:w w:val="98"/>
                <w:sz w:val="21"/>
                <w:szCs w:val="21"/>
              </w:rPr>
              <w:t xml:space="preserve"> </w:t>
            </w:r>
          </w:p>
          <w:p w14:paraId="632F33AC" w14:textId="77777777" w:rsidR="0016219A" w:rsidRPr="00524EF2" w:rsidRDefault="0016219A" w:rsidP="005736F5">
            <w:pPr>
              <w:jc w:val="both"/>
              <w:rPr>
                <w:rFonts w:ascii="Times New Roman" w:hAnsi="Times New Roman" w:cs="Times New Roman"/>
                <w:bCs/>
                <w:spacing w:val="-4"/>
                <w:w w:val="98"/>
                <w:sz w:val="21"/>
                <w:szCs w:val="21"/>
              </w:rPr>
            </w:pPr>
            <w:r w:rsidRPr="00524EF2">
              <w:rPr>
                <w:rFonts w:ascii="Times New Roman" w:hAnsi="Times New Roman" w:cs="Times New Roman"/>
                <w:bCs/>
                <w:spacing w:val="-4"/>
                <w:w w:val="98"/>
                <w:sz w:val="21"/>
                <w:szCs w:val="21"/>
              </w:rPr>
              <w:t>Training cooperation between schools and enterprises under the strong impact of the Industrial Revolution 4.0, in order to meet the demand for high-quality human resources, not only solid in expertise but also proficient in technology, is inevitable and urgent.</w:t>
            </w:r>
          </w:p>
          <w:p w14:paraId="5A31E647" w14:textId="77777777" w:rsidR="005B40FF" w:rsidRPr="00524EF2" w:rsidRDefault="0016219A" w:rsidP="005736F5">
            <w:pPr>
              <w:jc w:val="both"/>
              <w:rPr>
                <w:rFonts w:ascii="Times New Roman" w:hAnsi="Times New Roman" w:cs="Times New Roman"/>
                <w:bCs/>
                <w:spacing w:val="-4"/>
                <w:w w:val="98"/>
                <w:sz w:val="21"/>
                <w:szCs w:val="21"/>
              </w:rPr>
            </w:pPr>
            <w:r w:rsidRPr="00524EF2">
              <w:rPr>
                <w:rFonts w:ascii="Times New Roman" w:hAnsi="Times New Roman" w:cs="Times New Roman"/>
                <w:bCs/>
                <w:spacing w:val="-4"/>
                <w:w w:val="98"/>
                <w:sz w:val="21"/>
                <w:szCs w:val="21"/>
              </w:rPr>
              <w:t>The paper presents the current situation and evaluates the effectiveness of the training cooperation model between the Faculty of Tourism and Hospitality, Ly Tu Trong College, Ho Chi Minh City with some typical partners such as In Hospitality Group, The ADORA, De Nhat Hotel, New Tour Tourism - Event Company Limited and proposes some solutions to improve the effectiveness of training cooperation activities between the parties.</w:t>
            </w:r>
          </w:p>
          <w:p w14:paraId="475C0C4E" w14:textId="258C37D2" w:rsidR="00215BD9" w:rsidRPr="00524EF2" w:rsidRDefault="00215BD9" w:rsidP="005736F5">
            <w:pPr>
              <w:jc w:val="both"/>
              <w:rPr>
                <w:rFonts w:ascii="Times New Roman" w:hAnsi="Times New Roman" w:cs="Times New Roman"/>
                <w:bCs/>
                <w:spacing w:val="-4"/>
                <w:w w:val="98"/>
                <w:sz w:val="21"/>
                <w:szCs w:val="21"/>
              </w:rPr>
            </w:pPr>
            <w:r w:rsidRPr="00524EF2">
              <w:rPr>
                <w:rFonts w:ascii="Times New Roman" w:hAnsi="Times New Roman" w:cs="Times New Roman"/>
                <w:b/>
                <w:spacing w:val="-4"/>
                <w:w w:val="98"/>
                <w:sz w:val="21"/>
                <w:szCs w:val="21"/>
              </w:rPr>
              <w:t>Context:</w:t>
            </w:r>
            <w:r w:rsidRPr="00524EF2">
              <w:rPr>
                <w:rFonts w:ascii="Times New Roman" w:hAnsi="Times New Roman" w:cs="Times New Roman"/>
                <w:bCs/>
                <w:spacing w:val="-4"/>
                <w:w w:val="98"/>
                <w:sz w:val="21"/>
                <w:szCs w:val="21"/>
              </w:rPr>
              <w:t xml:space="preserve"> Training cooperation between schools and enterprises in the Tourism - Hospitality industry in the digital age.</w:t>
            </w:r>
          </w:p>
          <w:p w14:paraId="7D54D97C" w14:textId="010C3B76" w:rsidR="00215BD9" w:rsidRPr="00524EF2" w:rsidRDefault="00215BD9" w:rsidP="005736F5">
            <w:pPr>
              <w:jc w:val="both"/>
              <w:rPr>
                <w:rFonts w:ascii="Times New Roman" w:hAnsi="Times New Roman" w:cs="Times New Roman"/>
                <w:bCs/>
                <w:spacing w:val="-4"/>
                <w:w w:val="98"/>
                <w:sz w:val="21"/>
                <w:szCs w:val="21"/>
              </w:rPr>
            </w:pPr>
            <w:r w:rsidRPr="00524EF2">
              <w:rPr>
                <w:rFonts w:ascii="Times New Roman" w:hAnsi="Times New Roman" w:cs="Times New Roman"/>
                <w:b/>
                <w:spacing w:val="-4"/>
                <w:w w:val="98"/>
                <w:sz w:val="21"/>
                <w:szCs w:val="21"/>
              </w:rPr>
              <w:t>Result:</w:t>
            </w:r>
            <w:r w:rsidRPr="00524EF2">
              <w:rPr>
                <w:rFonts w:ascii="Times New Roman" w:hAnsi="Times New Roman" w:cs="Times New Roman"/>
                <w:bCs/>
                <w:spacing w:val="-4"/>
                <w:w w:val="98"/>
                <w:sz w:val="21"/>
                <w:szCs w:val="21"/>
              </w:rPr>
              <w:t xml:space="preserve"> The training cooperation model brings outstanding efficiency, helping students experience the real working environment through field trips, internships and vocational competitions. Students are trained in good skills and expertise, and at the same time become familiar with technology such as PMS systems and digital marketing... increasing students' adaptability to the real social environment.</w:t>
            </w:r>
          </w:p>
          <w:p w14:paraId="3312D81D" w14:textId="1745F93F" w:rsidR="00215BD9" w:rsidRPr="00524EF2" w:rsidRDefault="00215BD9" w:rsidP="005736F5">
            <w:pPr>
              <w:jc w:val="both"/>
              <w:rPr>
                <w:rFonts w:ascii="Times New Roman" w:hAnsi="Times New Roman" w:cs="Times New Roman"/>
                <w:bCs/>
                <w:spacing w:val="-4"/>
                <w:w w:val="98"/>
                <w:sz w:val="21"/>
                <w:szCs w:val="21"/>
              </w:rPr>
            </w:pPr>
            <w:r w:rsidRPr="00524EF2">
              <w:rPr>
                <w:rFonts w:ascii="Times New Roman" w:hAnsi="Times New Roman" w:cs="Times New Roman"/>
                <w:b/>
                <w:spacing w:val="-4"/>
                <w:w w:val="98"/>
                <w:sz w:val="21"/>
                <w:szCs w:val="21"/>
              </w:rPr>
              <w:lastRenderedPageBreak/>
              <w:t>Discussion:</w:t>
            </w:r>
            <w:r w:rsidRPr="00524EF2">
              <w:rPr>
                <w:rFonts w:ascii="Times New Roman" w:hAnsi="Times New Roman" w:cs="Times New Roman"/>
                <w:bCs/>
                <w:spacing w:val="-4"/>
                <w:w w:val="98"/>
                <w:sz w:val="21"/>
                <w:szCs w:val="21"/>
              </w:rPr>
              <w:t xml:space="preserve"> Building a sustainable cooperation model, integrating advanced technology into teaching and regularly organizing practical activities. Investing in modern facilities, improving digital capacity for lecturers, and developing digital platforms... contribute to improving the effectiveness of training cooperation.</w:t>
            </w:r>
          </w:p>
        </w:tc>
      </w:tr>
      <w:tr w:rsidR="00524EF2" w:rsidRPr="00524EF2" w14:paraId="13D50F0E" w14:textId="77777777" w:rsidTr="00215BD9">
        <w:trPr>
          <w:trHeight w:val="263"/>
        </w:trPr>
        <w:tc>
          <w:tcPr>
            <w:tcW w:w="2552" w:type="dxa"/>
            <w:shd w:val="clear" w:color="auto" w:fill="auto"/>
          </w:tcPr>
          <w:p w14:paraId="289CBB77" w14:textId="10C87C50" w:rsidR="005B40FF" w:rsidRPr="00524EF2" w:rsidRDefault="005B40FF" w:rsidP="005736F5">
            <w:pPr>
              <w:ind w:left="29"/>
              <w:jc w:val="both"/>
              <w:rPr>
                <w:rFonts w:ascii="Times New Roman" w:eastAsiaTheme="minorEastAsia" w:hAnsi="Times New Roman" w:cs="Times New Roman"/>
                <w:b/>
                <w:bCs/>
                <w:spacing w:val="-4"/>
                <w:w w:val="98"/>
                <w:sz w:val="21"/>
                <w:szCs w:val="21"/>
              </w:rPr>
            </w:pPr>
          </w:p>
        </w:tc>
        <w:tc>
          <w:tcPr>
            <w:tcW w:w="281" w:type="dxa"/>
            <w:vMerge/>
            <w:tcBorders>
              <w:right w:val="single" w:sz="18" w:space="0" w:color="404040" w:themeColor="text1" w:themeTint="BF"/>
            </w:tcBorders>
            <w:shd w:val="clear" w:color="auto" w:fill="auto"/>
            <w:vAlign w:val="center"/>
          </w:tcPr>
          <w:p w14:paraId="1FD07A68" w14:textId="77777777" w:rsidR="005B40FF" w:rsidRPr="00524EF2" w:rsidRDefault="005B40FF" w:rsidP="005736F5">
            <w:pPr>
              <w:jc w:val="center"/>
              <w:rPr>
                <w:rFonts w:ascii="Times New Roman" w:hAnsi="Times New Roman" w:cs="Times New Roman"/>
                <w:b/>
                <w:spacing w:val="-4"/>
                <w:w w:val="98"/>
                <w:sz w:val="21"/>
                <w:szCs w:val="21"/>
              </w:rPr>
            </w:pPr>
          </w:p>
        </w:tc>
        <w:tc>
          <w:tcPr>
            <w:tcW w:w="6239" w:type="dxa"/>
            <w:vMerge/>
            <w:tcBorders>
              <w:left w:val="single" w:sz="18" w:space="0" w:color="404040" w:themeColor="text1" w:themeTint="BF"/>
            </w:tcBorders>
            <w:shd w:val="clear" w:color="auto" w:fill="auto"/>
            <w:vAlign w:val="center"/>
          </w:tcPr>
          <w:p w14:paraId="1BF4A7C6" w14:textId="77777777" w:rsidR="005B40FF" w:rsidRPr="00524EF2" w:rsidRDefault="005B40FF" w:rsidP="005736F5">
            <w:pPr>
              <w:jc w:val="both"/>
              <w:rPr>
                <w:rFonts w:ascii="Times New Roman" w:hAnsi="Times New Roman" w:cs="Times New Roman"/>
                <w:spacing w:val="-4"/>
                <w:w w:val="98"/>
                <w:sz w:val="21"/>
                <w:szCs w:val="21"/>
              </w:rPr>
            </w:pPr>
          </w:p>
        </w:tc>
      </w:tr>
      <w:tr w:rsidR="00524EF2" w:rsidRPr="00524EF2" w14:paraId="6468AE5A" w14:textId="77777777" w:rsidTr="00215BD9">
        <w:trPr>
          <w:trHeight w:val="706"/>
        </w:trPr>
        <w:tc>
          <w:tcPr>
            <w:tcW w:w="2552" w:type="dxa"/>
            <w:shd w:val="clear" w:color="auto" w:fill="auto"/>
          </w:tcPr>
          <w:p w14:paraId="3389A380" w14:textId="77777777" w:rsidR="005B40FF" w:rsidRPr="00524EF2" w:rsidRDefault="005B40FF" w:rsidP="005736F5">
            <w:pPr>
              <w:ind w:left="29"/>
              <w:jc w:val="both"/>
              <w:rPr>
                <w:rFonts w:ascii="Times New Roman" w:eastAsiaTheme="minorEastAsia" w:hAnsi="Times New Roman" w:cs="Times New Roman"/>
                <w:b/>
                <w:bCs/>
                <w:spacing w:val="-4"/>
                <w:w w:val="98"/>
                <w:sz w:val="21"/>
                <w:szCs w:val="21"/>
              </w:rPr>
            </w:pPr>
          </w:p>
          <w:p w14:paraId="64C58746" w14:textId="77777777" w:rsidR="009175B9" w:rsidRPr="00524EF2" w:rsidRDefault="009175B9" w:rsidP="005736F5">
            <w:pPr>
              <w:rPr>
                <w:rFonts w:ascii="Times New Roman" w:eastAsiaTheme="minorEastAsia" w:hAnsi="Times New Roman" w:cs="Times New Roman"/>
                <w:sz w:val="21"/>
                <w:szCs w:val="21"/>
              </w:rPr>
            </w:pPr>
          </w:p>
          <w:p w14:paraId="167A2006" w14:textId="77777777" w:rsidR="009175B9" w:rsidRPr="00524EF2" w:rsidRDefault="009175B9" w:rsidP="005736F5">
            <w:pPr>
              <w:rPr>
                <w:rFonts w:ascii="Times New Roman" w:eastAsiaTheme="minorEastAsia" w:hAnsi="Times New Roman" w:cs="Times New Roman"/>
                <w:sz w:val="21"/>
                <w:szCs w:val="21"/>
              </w:rPr>
            </w:pPr>
          </w:p>
          <w:p w14:paraId="2785A335" w14:textId="77777777" w:rsidR="009175B9" w:rsidRPr="00524EF2" w:rsidRDefault="009175B9" w:rsidP="005736F5">
            <w:pPr>
              <w:rPr>
                <w:rFonts w:ascii="Times New Roman" w:eastAsiaTheme="minorEastAsia" w:hAnsi="Times New Roman" w:cs="Times New Roman"/>
                <w:sz w:val="21"/>
                <w:szCs w:val="21"/>
              </w:rPr>
            </w:pPr>
          </w:p>
          <w:p w14:paraId="545217EB" w14:textId="77777777" w:rsidR="009175B9" w:rsidRPr="00524EF2" w:rsidRDefault="009175B9" w:rsidP="005736F5">
            <w:pPr>
              <w:rPr>
                <w:rFonts w:ascii="Times New Roman" w:eastAsiaTheme="minorEastAsia" w:hAnsi="Times New Roman" w:cs="Times New Roman"/>
                <w:sz w:val="21"/>
                <w:szCs w:val="21"/>
              </w:rPr>
            </w:pPr>
          </w:p>
          <w:p w14:paraId="17B3B774" w14:textId="77777777" w:rsidR="009175B9" w:rsidRPr="00524EF2" w:rsidRDefault="009175B9" w:rsidP="005736F5">
            <w:pPr>
              <w:rPr>
                <w:rFonts w:ascii="Times New Roman" w:eastAsiaTheme="minorEastAsia" w:hAnsi="Times New Roman" w:cs="Times New Roman"/>
                <w:sz w:val="21"/>
                <w:szCs w:val="21"/>
              </w:rPr>
            </w:pPr>
          </w:p>
          <w:p w14:paraId="423FEE39" w14:textId="77777777" w:rsidR="009175B9" w:rsidRPr="00524EF2" w:rsidRDefault="009175B9" w:rsidP="005736F5">
            <w:pPr>
              <w:rPr>
                <w:rFonts w:ascii="Times New Roman" w:eastAsiaTheme="minorEastAsia" w:hAnsi="Times New Roman" w:cs="Times New Roman"/>
                <w:sz w:val="21"/>
                <w:szCs w:val="21"/>
              </w:rPr>
            </w:pPr>
          </w:p>
          <w:p w14:paraId="65F21230" w14:textId="77777777" w:rsidR="009175B9" w:rsidRPr="00524EF2" w:rsidRDefault="009175B9" w:rsidP="005736F5">
            <w:pPr>
              <w:rPr>
                <w:rFonts w:ascii="Times New Roman" w:eastAsiaTheme="minorEastAsia" w:hAnsi="Times New Roman" w:cs="Times New Roman"/>
                <w:sz w:val="21"/>
                <w:szCs w:val="21"/>
              </w:rPr>
            </w:pPr>
          </w:p>
          <w:p w14:paraId="1D2D4184" w14:textId="449BB345" w:rsidR="009175B9" w:rsidRPr="00524EF2" w:rsidRDefault="009175B9" w:rsidP="005736F5">
            <w:pPr>
              <w:rPr>
                <w:rFonts w:ascii="Times New Roman" w:eastAsiaTheme="minorEastAsia" w:hAnsi="Times New Roman" w:cs="Times New Roman"/>
                <w:b/>
                <w:bCs/>
                <w:spacing w:val="-4"/>
                <w:w w:val="98"/>
                <w:sz w:val="21"/>
                <w:szCs w:val="21"/>
              </w:rPr>
            </w:pPr>
          </w:p>
          <w:p w14:paraId="2439453F" w14:textId="442239EF" w:rsidR="0047471C" w:rsidRPr="00524EF2" w:rsidRDefault="0047471C" w:rsidP="005736F5">
            <w:pPr>
              <w:rPr>
                <w:rFonts w:ascii="Times New Roman" w:eastAsiaTheme="minorEastAsia" w:hAnsi="Times New Roman" w:cs="Times New Roman"/>
                <w:b/>
                <w:bCs/>
                <w:spacing w:val="-4"/>
                <w:w w:val="98"/>
                <w:sz w:val="21"/>
                <w:szCs w:val="21"/>
              </w:rPr>
            </w:pPr>
          </w:p>
          <w:p w14:paraId="70155A91" w14:textId="7E405738" w:rsidR="0047471C" w:rsidRPr="00524EF2" w:rsidRDefault="0047471C" w:rsidP="005736F5">
            <w:pPr>
              <w:rPr>
                <w:rFonts w:ascii="Times New Roman" w:eastAsiaTheme="minorEastAsia" w:hAnsi="Times New Roman" w:cs="Times New Roman"/>
                <w:b/>
                <w:bCs/>
                <w:spacing w:val="-4"/>
                <w:w w:val="98"/>
                <w:sz w:val="21"/>
                <w:szCs w:val="21"/>
              </w:rPr>
            </w:pPr>
          </w:p>
          <w:p w14:paraId="0F5B4D0D" w14:textId="77777777" w:rsidR="0047471C" w:rsidRPr="00524EF2" w:rsidRDefault="0047471C" w:rsidP="005736F5">
            <w:pPr>
              <w:rPr>
                <w:rFonts w:ascii="Times New Roman" w:eastAsiaTheme="minorEastAsia" w:hAnsi="Times New Roman" w:cs="Times New Roman"/>
                <w:b/>
                <w:bCs/>
                <w:spacing w:val="-4"/>
                <w:w w:val="98"/>
                <w:sz w:val="21"/>
                <w:szCs w:val="21"/>
              </w:rPr>
            </w:pPr>
          </w:p>
          <w:p w14:paraId="1C0F5ED6" w14:textId="77777777" w:rsidR="009175B9" w:rsidRPr="00524EF2" w:rsidRDefault="009175B9" w:rsidP="005736F5">
            <w:pPr>
              <w:rPr>
                <w:rFonts w:ascii="Times New Roman" w:eastAsiaTheme="minorEastAsia" w:hAnsi="Times New Roman" w:cs="Times New Roman"/>
                <w:sz w:val="21"/>
                <w:szCs w:val="21"/>
              </w:rPr>
            </w:pPr>
          </w:p>
          <w:p w14:paraId="7C007776" w14:textId="0AFBEC8B" w:rsidR="008E0DB2" w:rsidRPr="00524EF2" w:rsidRDefault="009175B9" w:rsidP="005736F5">
            <w:pPr>
              <w:pStyle w:val="NormalWeb"/>
              <w:spacing w:before="0" w:beforeAutospacing="0" w:after="0" w:afterAutospacing="0"/>
              <w:rPr>
                <w:sz w:val="21"/>
                <w:szCs w:val="21"/>
              </w:rPr>
            </w:pPr>
            <w:r w:rsidRPr="00524EF2">
              <w:rPr>
                <w:rFonts w:eastAsiaTheme="minorEastAsia"/>
                <w:b/>
                <w:bCs/>
                <w:spacing w:val="-4"/>
                <w:w w:val="98"/>
                <w:sz w:val="21"/>
                <w:szCs w:val="21"/>
              </w:rPr>
              <w:t xml:space="preserve">Keywords: </w:t>
            </w:r>
            <w:r w:rsidRPr="00524EF2">
              <w:rPr>
                <w:rFonts w:eastAsiaTheme="minorEastAsia"/>
                <w:b/>
                <w:bCs/>
                <w:spacing w:val="-4"/>
                <w:w w:val="98"/>
                <w:sz w:val="21"/>
                <w:szCs w:val="21"/>
              </w:rPr>
              <w:br/>
            </w:r>
            <w:r w:rsidRPr="00524EF2">
              <w:rPr>
                <w:rFonts w:eastAsiaTheme="minorHAnsi"/>
                <w:bCs/>
                <w:spacing w:val="-4"/>
                <w:w w:val="98"/>
                <w:sz w:val="21"/>
                <w:szCs w:val="21"/>
              </w:rPr>
              <w:t xml:space="preserve">Training linkage, </w:t>
            </w:r>
            <w:r w:rsidR="008E0DB2" w:rsidRPr="00524EF2">
              <w:rPr>
                <w:rFonts w:eastAsiaTheme="minorHAnsi"/>
                <w:bCs/>
                <w:spacing w:val="-4"/>
                <w:w w:val="98"/>
                <w:sz w:val="21"/>
                <w:szCs w:val="21"/>
              </w:rPr>
              <w:t xml:space="preserve">Tourism and hospitality, </w:t>
            </w:r>
            <w:r w:rsidRPr="00524EF2">
              <w:rPr>
                <w:rFonts w:eastAsiaTheme="minorEastAsia"/>
                <w:bCs/>
                <w:spacing w:val="-4"/>
                <w:w w:val="98"/>
                <w:sz w:val="21"/>
                <w:szCs w:val="21"/>
              </w:rPr>
              <w:t>human resources</w:t>
            </w:r>
            <w:r w:rsidR="008E0DB2" w:rsidRPr="00524EF2">
              <w:rPr>
                <w:rFonts w:eastAsiaTheme="minorEastAsia"/>
                <w:bCs/>
                <w:spacing w:val="-4"/>
                <w:w w:val="98"/>
                <w:sz w:val="21"/>
                <w:szCs w:val="21"/>
              </w:rPr>
              <w:t xml:space="preserve">, </w:t>
            </w:r>
            <w:r w:rsidR="008E0DB2" w:rsidRPr="00524EF2">
              <w:rPr>
                <w:bCs/>
                <w:spacing w:val="-4"/>
                <w:w w:val="98"/>
                <w:sz w:val="21"/>
                <w:szCs w:val="21"/>
              </w:rPr>
              <w:t>the Industrial Revolution 4.0</w:t>
            </w:r>
          </w:p>
          <w:p w14:paraId="42D835B9" w14:textId="38F3DC95" w:rsidR="009175B9" w:rsidRPr="00524EF2" w:rsidRDefault="009175B9" w:rsidP="005736F5">
            <w:pPr>
              <w:pStyle w:val="NormalWeb"/>
              <w:spacing w:before="0" w:beforeAutospacing="0" w:after="0" w:afterAutospacing="0"/>
              <w:rPr>
                <w:rFonts w:eastAsiaTheme="minorHAnsi"/>
                <w:bCs/>
                <w:spacing w:val="-4"/>
                <w:w w:val="98"/>
                <w:sz w:val="21"/>
                <w:szCs w:val="21"/>
              </w:rPr>
            </w:pPr>
          </w:p>
          <w:p w14:paraId="6FAF416F" w14:textId="7B91E56E" w:rsidR="009175B9" w:rsidRPr="00524EF2" w:rsidRDefault="009175B9" w:rsidP="005736F5">
            <w:pPr>
              <w:ind w:firstLine="720"/>
              <w:rPr>
                <w:rFonts w:ascii="Times New Roman" w:eastAsiaTheme="minorEastAsia" w:hAnsi="Times New Roman" w:cs="Times New Roman"/>
                <w:sz w:val="21"/>
                <w:szCs w:val="21"/>
              </w:rPr>
            </w:pPr>
          </w:p>
        </w:tc>
        <w:tc>
          <w:tcPr>
            <w:tcW w:w="281" w:type="dxa"/>
            <w:vMerge/>
            <w:tcBorders>
              <w:right w:val="single" w:sz="18" w:space="0" w:color="404040" w:themeColor="text1" w:themeTint="BF"/>
            </w:tcBorders>
            <w:shd w:val="clear" w:color="auto" w:fill="auto"/>
            <w:vAlign w:val="center"/>
          </w:tcPr>
          <w:p w14:paraId="316E25C1" w14:textId="77777777" w:rsidR="005B40FF" w:rsidRPr="00524EF2" w:rsidRDefault="005B40FF" w:rsidP="005736F5">
            <w:pPr>
              <w:jc w:val="center"/>
              <w:rPr>
                <w:rFonts w:ascii="Times New Roman" w:hAnsi="Times New Roman" w:cs="Times New Roman"/>
                <w:b/>
                <w:spacing w:val="-4"/>
                <w:w w:val="98"/>
                <w:sz w:val="21"/>
                <w:szCs w:val="21"/>
              </w:rPr>
            </w:pPr>
          </w:p>
        </w:tc>
        <w:tc>
          <w:tcPr>
            <w:tcW w:w="6239" w:type="dxa"/>
            <w:vMerge/>
            <w:tcBorders>
              <w:left w:val="single" w:sz="18" w:space="0" w:color="404040" w:themeColor="text1" w:themeTint="BF"/>
            </w:tcBorders>
            <w:shd w:val="clear" w:color="auto" w:fill="auto"/>
            <w:vAlign w:val="center"/>
          </w:tcPr>
          <w:p w14:paraId="69AB1C47" w14:textId="77777777" w:rsidR="005B40FF" w:rsidRPr="00524EF2" w:rsidRDefault="005B40FF" w:rsidP="005736F5">
            <w:pPr>
              <w:jc w:val="both"/>
              <w:rPr>
                <w:rFonts w:ascii="Times New Roman" w:hAnsi="Times New Roman" w:cs="Times New Roman"/>
                <w:spacing w:val="-4"/>
                <w:w w:val="98"/>
                <w:sz w:val="21"/>
                <w:szCs w:val="21"/>
              </w:rPr>
            </w:pPr>
          </w:p>
        </w:tc>
      </w:tr>
    </w:tbl>
    <w:p w14:paraId="4E70662E" w14:textId="77777777" w:rsidR="00DF384F" w:rsidRPr="00524EF2" w:rsidRDefault="00DF384F" w:rsidP="005736F5">
      <w:pPr>
        <w:spacing w:after="0" w:line="240" w:lineRule="auto"/>
        <w:jc w:val="both"/>
        <w:rPr>
          <w:rFonts w:ascii="Times New Roman" w:hAnsi="Times New Roman" w:cs="Times New Roman"/>
          <w:b/>
          <w:spacing w:val="-4"/>
          <w:w w:val="98"/>
          <w:sz w:val="21"/>
          <w:szCs w:val="21"/>
        </w:rPr>
      </w:pPr>
      <w:r w:rsidRPr="00524EF2">
        <w:rPr>
          <w:rFonts w:ascii="Times New Roman" w:hAnsi="Times New Roman" w:cs="Times New Roman"/>
          <w:b/>
          <w:spacing w:val="-4"/>
          <w:w w:val="98"/>
          <w:sz w:val="21"/>
          <w:szCs w:val="21"/>
        </w:rPr>
        <w:t>1. Mở đầu</w:t>
      </w:r>
    </w:p>
    <w:p w14:paraId="64ED182E" w14:textId="77777777" w:rsidR="00915CB7" w:rsidRPr="00524EF2" w:rsidRDefault="00915CB7" w:rsidP="005736F5">
      <w:pPr>
        <w:spacing w:after="0" w:line="240" w:lineRule="auto"/>
        <w:ind w:firstLine="540"/>
        <w:jc w:val="both"/>
        <w:rPr>
          <w:rFonts w:ascii="Times New Roman" w:hAnsi="Times New Roman" w:cs="Times New Roman"/>
          <w:bCs/>
          <w:spacing w:val="-4"/>
          <w:w w:val="98"/>
          <w:sz w:val="21"/>
          <w:szCs w:val="21"/>
        </w:rPr>
      </w:pPr>
      <w:r w:rsidRPr="00524EF2">
        <w:rPr>
          <w:rFonts w:ascii="Times New Roman" w:hAnsi="Times New Roman" w:cs="Times New Roman"/>
          <w:bCs/>
          <w:spacing w:val="-4"/>
          <w:w w:val="98"/>
          <w:sz w:val="21"/>
          <w:szCs w:val="21"/>
        </w:rPr>
        <w:t>Theo Tổ chức Du lịch Thế giới (UNWTO), ngành du lịch toàn cầu được dự báo sẽ đạt giá trị 1,8 nghìn tỷ USD vào năm 2030, dựa trên các ước tính về doanh thu từ du lịch quốc tế. Con số này phản ánh sự tăng trưởng bền vững của ngành du lịch, với số lượng khách du lịch quốc tế dự kiến đạt 1,8 tỷ lượt vào năm 2030, với tốc độ tăng trưởng trung bình 5,6% hàng năm. Đông Nam Á được đánh giá sẽ trở thành khu vực thu hút khách du lịch quốc tế lớn thứ 4 thế giới với 187 triệu lượt khách. Tại Việt Nam, ngành du lịch đã đóng góp hơn 9% vào GDP quốc gia trước đại dịch COVID-19, và hiện đang phục hồi mạnh mẽ nhờ các chính sách kích cầu. Sự tăng trưởng này không chỉ thể hiện ở số lượng du khách và doanh thu mà còn ở sự đa dạng hóa sản phẩm, dịch vụ và sự chuyên nghiệp hóa trong hoạt động. Để đáp ứng tốc độ phát triển nhanh chóng này, nhu cầu về nguồn nhân lực chất lượng cao, có kiến thức chuyên môn vững vàng, kỹ năng thực hành thành thạo và thái độ làm việc chuyên nghiệp là yếu tố then chốt. Tuy nhiên, thực trạng đào tạo tại các cơ sở giáo dục nghề nghiệp cụ thể là các trường cao đẳng nghề vẫn còn bộc lộ những hạn chế nhất định trong việc bắt kịp với sự thay đổi liên tục của thị trường lao động và yêu cầu ngày càng cao từ phía doanh nghiệp.</w:t>
      </w:r>
    </w:p>
    <w:p w14:paraId="76C59857" w14:textId="2A411698" w:rsidR="00915CB7" w:rsidRPr="00524EF2" w:rsidRDefault="00915CB7" w:rsidP="005736F5">
      <w:pPr>
        <w:spacing w:after="0" w:line="240" w:lineRule="auto"/>
        <w:ind w:firstLine="540"/>
        <w:jc w:val="both"/>
        <w:rPr>
          <w:rFonts w:ascii="Times New Roman" w:hAnsi="Times New Roman" w:cs="Times New Roman"/>
          <w:bCs/>
          <w:spacing w:val="-4"/>
          <w:w w:val="98"/>
          <w:sz w:val="21"/>
          <w:szCs w:val="21"/>
        </w:rPr>
      </w:pPr>
      <w:r w:rsidRPr="00524EF2">
        <w:rPr>
          <w:rFonts w:ascii="Times New Roman" w:hAnsi="Times New Roman" w:cs="Times New Roman"/>
          <w:bCs/>
          <w:spacing w:val="-4"/>
          <w:w w:val="98"/>
          <w:sz w:val="21"/>
          <w:szCs w:val="21"/>
        </w:rPr>
        <w:t xml:space="preserve">Một trong những giải pháp có thể thu hẹp khoảng cách này chính là tăng cường hoạt động liên kết đào tạo giữa nhà trường và doanh nghiệp. </w:t>
      </w:r>
      <w:r w:rsidR="00AD7A1E" w:rsidRPr="00524EF2">
        <w:rPr>
          <w:rFonts w:ascii="Times New Roman" w:hAnsi="Times New Roman" w:cs="Times New Roman"/>
          <w:bCs/>
          <w:spacing w:val="-4"/>
          <w:w w:val="98"/>
          <w:sz w:val="21"/>
          <w:szCs w:val="21"/>
        </w:rPr>
        <w:t>Thông qua liên kết</w:t>
      </w:r>
      <w:r w:rsidR="00A233FF" w:rsidRPr="00524EF2">
        <w:rPr>
          <w:rFonts w:ascii="Times New Roman" w:hAnsi="Times New Roman" w:cs="Times New Roman"/>
          <w:bCs/>
          <w:spacing w:val="-4"/>
          <w:w w:val="98"/>
          <w:sz w:val="21"/>
          <w:szCs w:val="21"/>
        </w:rPr>
        <w:t>,</w:t>
      </w:r>
      <w:r w:rsidR="00AD7A1E" w:rsidRPr="00524EF2">
        <w:rPr>
          <w:rFonts w:ascii="Times New Roman" w:hAnsi="Times New Roman" w:cs="Times New Roman"/>
          <w:bCs/>
          <w:spacing w:val="-4"/>
          <w:w w:val="98"/>
          <w:sz w:val="21"/>
          <w:szCs w:val="21"/>
        </w:rPr>
        <w:t xml:space="preserve"> </w:t>
      </w:r>
      <w:r w:rsidRPr="00524EF2">
        <w:rPr>
          <w:rFonts w:ascii="Times New Roman" w:hAnsi="Times New Roman" w:cs="Times New Roman"/>
          <w:bCs/>
          <w:spacing w:val="-4"/>
          <w:w w:val="98"/>
          <w:sz w:val="21"/>
          <w:szCs w:val="21"/>
        </w:rPr>
        <w:t xml:space="preserve">sinh viên </w:t>
      </w:r>
      <w:r w:rsidR="00AD7A1E" w:rsidRPr="00524EF2">
        <w:rPr>
          <w:rFonts w:ascii="Times New Roman" w:hAnsi="Times New Roman" w:cs="Times New Roman"/>
          <w:bCs/>
          <w:spacing w:val="-4"/>
          <w:w w:val="98"/>
          <w:sz w:val="21"/>
          <w:szCs w:val="21"/>
        </w:rPr>
        <w:t xml:space="preserve">có thể </w:t>
      </w:r>
      <w:r w:rsidRPr="00524EF2">
        <w:rPr>
          <w:rFonts w:ascii="Times New Roman" w:hAnsi="Times New Roman" w:cs="Times New Roman"/>
          <w:bCs/>
          <w:spacing w:val="-4"/>
          <w:w w:val="98"/>
          <w:sz w:val="21"/>
          <w:szCs w:val="21"/>
        </w:rPr>
        <w:t>tiếp cận sớm với môi trường làm việc thực tế, tích lũy kinh nghiệm</w:t>
      </w:r>
      <w:r w:rsidR="00AD7A1E" w:rsidRPr="00524EF2">
        <w:rPr>
          <w:rFonts w:ascii="Times New Roman" w:hAnsi="Times New Roman" w:cs="Times New Roman"/>
          <w:bCs/>
          <w:spacing w:val="-4"/>
          <w:w w:val="98"/>
          <w:sz w:val="21"/>
          <w:szCs w:val="21"/>
        </w:rPr>
        <w:t>. Bên cạnh đó,</w:t>
      </w:r>
      <w:r w:rsidRPr="00524EF2">
        <w:rPr>
          <w:rFonts w:ascii="Times New Roman" w:hAnsi="Times New Roman" w:cs="Times New Roman"/>
          <w:bCs/>
          <w:spacing w:val="-4"/>
          <w:w w:val="98"/>
          <w:sz w:val="21"/>
          <w:szCs w:val="21"/>
        </w:rPr>
        <w:t xml:space="preserve"> giúp nhà trường cập nhật chương trình đào tạo, phương pháp giảng dạy theo sát với xu hướng phát triển của ngành. Đối với doanh nghiệp, việc tham gia vào quá trình đào tạo giúp họ định hình được nguồn nhân lực tương lai, giảm thiểu chi phí và thời gian đào tạo lại sau tuyển dụng, đồng thời xây dựng được đội ngũ nhân sự gắn bó và có năng lực.</w:t>
      </w:r>
    </w:p>
    <w:p w14:paraId="15723692" w14:textId="2F93054F" w:rsidR="00915CB7" w:rsidRPr="00524EF2" w:rsidRDefault="00915CB7" w:rsidP="005736F5">
      <w:pPr>
        <w:spacing w:after="0" w:line="240" w:lineRule="auto"/>
        <w:ind w:firstLine="540"/>
        <w:jc w:val="both"/>
        <w:rPr>
          <w:rFonts w:ascii="Times New Roman" w:hAnsi="Times New Roman" w:cs="Times New Roman"/>
          <w:bCs/>
          <w:spacing w:val="-4"/>
          <w:w w:val="98"/>
          <w:sz w:val="21"/>
          <w:szCs w:val="21"/>
        </w:rPr>
      </w:pPr>
      <w:r w:rsidRPr="00524EF2">
        <w:rPr>
          <w:rFonts w:ascii="Times New Roman" w:hAnsi="Times New Roman" w:cs="Times New Roman"/>
          <w:bCs/>
          <w:spacing w:val="-4"/>
          <w:w w:val="98"/>
          <w:sz w:val="21"/>
          <w:szCs w:val="21"/>
        </w:rPr>
        <w:t>Trong bối cảnh Cách mạng công nghiệp 4.0 đang diễn ra mạnh mẽ, với sự bùng nổ của trí tuệ nhân tạo (AI), dữ liệu lớn (Big Data), Internet vạn vật (IoT), tự động hóa, và công nghệ thực tế ảo/thực tế tăng cường (VR/AR), ngành du lịch khách sạn đang chứng kiến những chuyển đổi mạnh mẽ. Từ quy trình đặt phòng, quản lý khách sạn thông minh, trải nghiệm du lịch cá nhân hóa đến việc tối ưu hóa vận hành, công nghệ đang thay đổi cách thức hoạt động của ngành. Điều này đặt ra yêu cầu cấp bách cho việc đào tạo nguồn nhân lực không chỉ có kỹ năng truyền thống mà còn phải nắm vững các công nghệ mới, có khả năng thích ứng và đổi mới. Do đó, liên kết đào tạo trong kỷ nguyên 4.0 không chỉ dừng lại ở việc cung cấp địa điểm thực tập mà còn phải đi sâu vào việc tích hợp công nghệ, chia sẻ tri thức và cùng nhau phát triển các giải pháp sáng tạo cho ngành.</w:t>
      </w:r>
    </w:p>
    <w:p w14:paraId="3B1A76AC" w14:textId="77777777" w:rsidR="00166E49" w:rsidRPr="00524EF2" w:rsidRDefault="00166E49" w:rsidP="005736F5">
      <w:pPr>
        <w:spacing w:after="0" w:line="240" w:lineRule="auto"/>
        <w:jc w:val="both"/>
        <w:outlineLvl w:val="2"/>
        <w:rPr>
          <w:rFonts w:ascii="Times New Roman" w:eastAsia="Times New Roman" w:hAnsi="Times New Roman" w:cs="Times New Roman"/>
          <w:b/>
          <w:bCs/>
          <w:sz w:val="21"/>
          <w:szCs w:val="21"/>
        </w:rPr>
      </w:pPr>
      <w:r w:rsidRPr="00524EF2">
        <w:rPr>
          <w:rFonts w:ascii="Times New Roman" w:eastAsia="Times New Roman" w:hAnsi="Times New Roman" w:cs="Times New Roman"/>
          <w:b/>
          <w:bCs/>
          <w:sz w:val="21"/>
          <w:szCs w:val="21"/>
        </w:rPr>
        <w:t>2. Kết quả nghiên cứu</w:t>
      </w:r>
    </w:p>
    <w:p w14:paraId="2BBDEABE" w14:textId="0813538E" w:rsidR="00166E49" w:rsidRPr="00524EF2" w:rsidRDefault="00166E49" w:rsidP="005736F5">
      <w:pPr>
        <w:spacing w:after="0" w:line="240" w:lineRule="auto"/>
        <w:jc w:val="both"/>
        <w:outlineLvl w:val="3"/>
        <w:rPr>
          <w:rFonts w:ascii="Times New Roman" w:eastAsia="Times New Roman" w:hAnsi="Times New Roman" w:cs="Times New Roman"/>
          <w:sz w:val="21"/>
          <w:szCs w:val="21"/>
        </w:rPr>
      </w:pPr>
      <w:r w:rsidRPr="00524EF2">
        <w:rPr>
          <w:rFonts w:ascii="Times New Roman" w:eastAsia="Times New Roman" w:hAnsi="Times New Roman" w:cs="Times New Roman"/>
          <w:b/>
          <w:bCs/>
          <w:sz w:val="21"/>
          <w:szCs w:val="21"/>
        </w:rPr>
        <w:t xml:space="preserve">2.1. Khái niệm </w:t>
      </w:r>
      <w:r w:rsidR="00C0603F" w:rsidRPr="00524EF2">
        <w:rPr>
          <w:rFonts w:ascii="Times New Roman" w:eastAsia="Times New Roman" w:hAnsi="Times New Roman" w:cs="Times New Roman"/>
          <w:b/>
          <w:bCs/>
          <w:sz w:val="21"/>
          <w:szCs w:val="21"/>
        </w:rPr>
        <w:t xml:space="preserve">liên kết đào </w:t>
      </w:r>
    </w:p>
    <w:p w14:paraId="325F4E8C" w14:textId="0AD42CF3" w:rsidR="00951911" w:rsidRPr="00EF0C6B" w:rsidRDefault="00951911" w:rsidP="005736F5">
      <w:pPr>
        <w:spacing w:after="0" w:line="240" w:lineRule="auto"/>
        <w:ind w:firstLine="540"/>
        <w:jc w:val="both"/>
        <w:rPr>
          <w:rFonts w:ascii="Times New Roman" w:hAnsi="Times New Roman" w:cs="Times New Roman"/>
          <w:bCs/>
          <w:spacing w:val="-4"/>
          <w:w w:val="98"/>
          <w:sz w:val="21"/>
          <w:szCs w:val="21"/>
        </w:rPr>
      </w:pPr>
      <w:r w:rsidRPr="00524EF2">
        <w:rPr>
          <w:rFonts w:ascii="Times New Roman" w:hAnsi="Times New Roman" w:cs="Times New Roman"/>
          <w:bCs/>
          <w:spacing w:val="-4"/>
          <w:w w:val="98"/>
          <w:sz w:val="21"/>
          <w:szCs w:val="21"/>
        </w:rPr>
        <w:t xml:space="preserve">Liên kết là sự kết nối, là mối quan hệ giữa ít nhất 2 chủ thể (Từ điển Oxford). Như vậy, liên kết giữa nhà trường và doanh nghiệp trong đào tạo là sự liên kết giữa một trường và một hoặc nhiều doanh nghiệp để thực hiện hoạt động đào tạo theo nhiều hình thức, mức độ khác </w:t>
      </w:r>
      <w:r w:rsidRPr="00EF0C6B">
        <w:rPr>
          <w:rFonts w:ascii="Times New Roman" w:hAnsi="Times New Roman" w:cs="Times New Roman"/>
          <w:bCs/>
          <w:spacing w:val="-4"/>
          <w:w w:val="98"/>
          <w:sz w:val="21"/>
          <w:szCs w:val="21"/>
        </w:rPr>
        <w:t>nhau</w:t>
      </w:r>
      <w:r w:rsidRPr="00EF0C6B">
        <w:rPr>
          <w:rFonts w:ascii="Times New Roman" w:hAnsi="Times New Roman" w:cs="Times New Roman"/>
          <w:bCs/>
          <w:spacing w:val="-4"/>
          <w:w w:val="98"/>
          <w:sz w:val="21"/>
          <w:szCs w:val="21"/>
          <w:vertAlign w:val="superscript"/>
        </w:rPr>
        <w:t>1</w:t>
      </w:r>
      <w:r w:rsidRPr="00EF0C6B">
        <w:rPr>
          <w:rFonts w:ascii="Times New Roman" w:hAnsi="Times New Roman" w:cs="Times New Roman"/>
          <w:bCs/>
          <w:spacing w:val="-4"/>
          <w:w w:val="98"/>
          <w:sz w:val="21"/>
          <w:szCs w:val="21"/>
        </w:rPr>
        <w:t>.</w:t>
      </w:r>
      <w:r w:rsidR="001E49A2" w:rsidRPr="00EF0C6B">
        <w:rPr>
          <w:rFonts w:ascii="Times New Roman" w:hAnsi="Times New Roman" w:cs="Times New Roman"/>
          <w:bCs/>
          <w:spacing w:val="-4"/>
          <w:w w:val="98"/>
          <w:sz w:val="21"/>
          <w:szCs w:val="21"/>
        </w:rPr>
        <w:t xml:space="preserve">  </w:t>
      </w:r>
    </w:p>
    <w:p w14:paraId="0EA03779" w14:textId="4F13C580" w:rsidR="00951911" w:rsidRPr="00524EF2" w:rsidRDefault="00951911" w:rsidP="005736F5">
      <w:pPr>
        <w:spacing w:after="0" w:line="240" w:lineRule="auto"/>
        <w:ind w:firstLine="540"/>
        <w:jc w:val="both"/>
        <w:rPr>
          <w:rFonts w:ascii="Times New Roman" w:hAnsi="Times New Roman" w:cs="Times New Roman"/>
          <w:bCs/>
          <w:spacing w:val="-4"/>
          <w:w w:val="98"/>
          <w:sz w:val="21"/>
          <w:szCs w:val="21"/>
        </w:rPr>
      </w:pPr>
      <w:r w:rsidRPr="00EF0C6B">
        <w:rPr>
          <w:rFonts w:ascii="Times New Roman" w:hAnsi="Times New Roman" w:cs="Times New Roman"/>
          <w:bCs/>
          <w:spacing w:val="-4"/>
          <w:w w:val="98"/>
          <w:sz w:val="21"/>
          <w:szCs w:val="21"/>
        </w:rPr>
        <w:t>Liên kết đào tạo là sự hợp tác giữa đơn vị chủ trì liên kết đào tạo với đơn vị phối hợp liên kết đào tạo để tổ chức thực hiện các chương trình đào tạo cấp bằng tốt nghiệp trung cấp, cao đẳng, chứng chi sơ cấp nhưng không hình thành pháp nhân mới. Trong đó, đơn vị chủ trì liên kết đào tạo là các trường và sẽ phải chịu trách nhiệm chính trong tổ chức quá trình liên kết đào, còn đơn vị phối hợp liên kết đào tạo là đơn vị, cá nhân có nhu cầu liên kết đào tạo; trực tiếp tham gia liên kết đào tạo với vai trò phối hợp với đơn vị chủ trì liên kết đào tạo trong quản lý, giảng dạy lý thuyết, giảng dạy thực hành và đảm bảo các điều kiện thực hiện liên kết đào tạo</w:t>
      </w:r>
      <w:r w:rsidR="00C05C6E" w:rsidRPr="00EF0C6B">
        <w:rPr>
          <w:rFonts w:ascii="Times New Roman" w:hAnsi="Times New Roman" w:cs="Times New Roman"/>
          <w:bCs/>
          <w:spacing w:val="-4"/>
          <w:w w:val="98"/>
          <w:sz w:val="21"/>
          <w:szCs w:val="21"/>
          <w:vertAlign w:val="superscript"/>
        </w:rPr>
        <w:t>2</w:t>
      </w:r>
      <w:r w:rsidR="00C05C6E" w:rsidRPr="00EF0C6B">
        <w:rPr>
          <w:rFonts w:ascii="Times New Roman" w:hAnsi="Times New Roman" w:cs="Times New Roman"/>
          <w:bCs/>
          <w:spacing w:val="-4"/>
          <w:w w:val="98"/>
          <w:sz w:val="21"/>
          <w:szCs w:val="21"/>
        </w:rPr>
        <w:t>.</w:t>
      </w:r>
      <w:r w:rsidR="00C05C6E" w:rsidRPr="00524EF2">
        <w:rPr>
          <w:rFonts w:ascii="Times New Roman" w:hAnsi="Times New Roman" w:cs="Times New Roman"/>
          <w:bCs/>
          <w:spacing w:val="-4"/>
          <w:w w:val="98"/>
          <w:sz w:val="21"/>
          <w:szCs w:val="21"/>
        </w:rPr>
        <w:t xml:space="preserve"> </w:t>
      </w:r>
    </w:p>
    <w:p w14:paraId="3F2FFFFA" w14:textId="7498BA8B" w:rsidR="00166E49" w:rsidRPr="00524EF2" w:rsidRDefault="00166E49" w:rsidP="006B3A33">
      <w:pPr>
        <w:spacing w:after="0" w:line="240" w:lineRule="auto"/>
        <w:ind w:firstLine="540"/>
        <w:jc w:val="both"/>
        <w:rPr>
          <w:rFonts w:ascii="Times New Roman" w:hAnsi="Times New Roman" w:cs="Times New Roman"/>
          <w:bCs/>
          <w:spacing w:val="-4"/>
          <w:w w:val="98"/>
          <w:sz w:val="21"/>
          <w:szCs w:val="21"/>
        </w:rPr>
      </w:pPr>
      <w:r w:rsidRPr="00524EF2">
        <w:rPr>
          <w:rFonts w:ascii="Times New Roman" w:hAnsi="Times New Roman" w:cs="Times New Roman"/>
          <w:bCs/>
          <w:spacing w:val="-4"/>
          <w:w w:val="98"/>
          <w:sz w:val="21"/>
          <w:szCs w:val="21"/>
        </w:rPr>
        <w:t xml:space="preserve">Trong </w:t>
      </w:r>
      <w:r w:rsidRPr="002E3629">
        <w:rPr>
          <w:rFonts w:ascii="Times New Roman" w:hAnsi="Times New Roman" w:cs="Times New Roman"/>
          <w:bCs/>
          <w:color w:val="FF0000"/>
          <w:spacing w:val="-4"/>
          <w:w w:val="98"/>
          <w:sz w:val="21"/>
          <w:szCs w:val="21"/>
        </w:rPr>
        <w:t>ngành du lịch khách sạn</w:t>
      </w:r>
      <w:r w:rsidRPr="00524EF2">
        <w:rPr>
          <w:rFonts w:ascii="Times New Roman" w:hAnsi="Times New Roman" w:cs="Times New Roman"/>
          <w:bCs/>
          <w:spacing w:val="-4"/>
          <w:w w:val="98"/>
          <w:sz w:val="21"/>
          <w:szCs w:val="21"/>
        </w:rPr>
        <w:t>, liên kết đào tạo không chỉ đơn thuần là việc sinh viên thực tập tại doanh nghiệp mà còn bao gồm nhiều khía cạnh khác như: cùng xây dựng chương trình đào tạo, tổ chức các buổi hội thảo, chuyên đề, chuyển giao công nghệ, hợp tác nghiên cứu khoa học, đào tạo lại và bồi dưỡng cho cán bộ, nhân viên của cả hai bên. Mục tiêu cuối cùng là tạo ra một môi trường học tập và làm việc năng động, sáng tạo, giúp người học trang bị đầy đủ kiến thức, kỹ năng và thái độ cần thiết để thích ứng với môi trường làm việc thực tế và phát triển sự nghiệp lâu dài.</w:t>
      </w:r>
    </w:p>
    <w:p w14:paraId="49DA5FB6" w14:textId="756779E4" w:rsidR="00C0603F" w:rsidRPr="00524EF2" w:rsidRDefault="00C0603F" w:rsidP="005736F5">
      <w:pPr>
        <w:spacing w:after="0" w:line="240" w:lineRule="auto"/>
        <w:jc w:val="both"/>
        <w:outlineLvl w:val="2"/>
        <w:rPr>
          <w:rFonts w:ascii="Times New Roman" w:eastAsia="Times New Roman" w:hAnsi="Times New Roman" w:cs="Times New Roman"/>
          <w:b/>
          <w:bCs/>
          <w:sz w:val="21"/>
          <w:szCs w:val="21"/>
        </w:rPr>
      </w:pPr>
      <w:r w:rsidRPr="00524EF2">
        <w:rPr>
          <w:rFonts w:ascii="Times New Roman" w:eastAsia="Times New Roman" w:hAnsi="Times New Roman" w:cs="Times New Roman"/>
          <w:b/>
          <w:bCs/>
          <w:sz w:val="21"/>
          <w:szCs w:val="21"/>
        </w:rPr>
        <w:t xml:space="preserve">2.2. Thực trạng liên kết đào tạo giữa </w:t>
      </w:r>
      <w:commentRangeStart w:id="3"/>
      <w:r w:rsidRPr="00654C11">
        <w:rPr>
          <w:rFonts w:ascii="Times New Roman" w:eastAsia="Times New Roman" w:hAnsi="Times New Roman" w:cs="Times New Roman"/>
          <w:b/>
          <w:bCs/>
          <w:color w:val="FF0000"/>
          <w:sz w:val="21"/>
          <w:szCs w:val="21"/>
        </w:rPr>
        <w:t xml:space="preserve">Khoa Du lịch Khách sạn </w:t>
      </w:r>
      <w:commentRangeEnd w:id="3"/>
      <w:r w:rsidR="00F96809" w:rsidRPr="00654C11">
        <w:rPr>
          <w:rStyle w:val="CommentReference"/>
          <w:color w:val="FF0000"/>
        </w:rPr>
        <w:commentReference w:id="3"/>
      </w:r>
      <w:r w:rsidRPr="00654C11">
        <w:rPr>
          <w:rFonts w:ascii="Times New Roman" w:eastAsia="Times New Roman" w:hAnsi="Times New Roman" w:cs="Times New Roman"/>
          <w:b/>
          <w:bCs/>
          <w:color w:val="FF0000"/>
          <w:sz w:val="21"/>
          <w:szCs w:val="21"/>
        </w:rPr>
        <w:t xml:space="preserve">– Trường Cao đẳng Lý Tự Trọng </w:t>
      </w:r>
      <w:commentRangeStart w:id="4"/>
      <w:r w:rsidRPr="00654C11">
        <w:rPr>
          <w:rFonts w:ascii="Times New Roman" w:eastAsia="Times New Roman" w:hAnsi="Times New Roman" w:cs="Times New Roman"/>
          <w:b/>
          <w:bCs/>
          <w:color w:val="FF0000"/>
          <w:sz w:val="21"/>
          <w:szCs w:val="21"/>
        </w:rPr>
        <w:t xml:space="preserve">TP.HCM </w:t>
      </w:r>
      <w:commentRangeEnd w:id="4"/>
      <w:r w:rsidR="00F96809" w:rsidRPr="00654C11">
        <w:rPr>
          <w:rStyle w:val="CommentReference"/>
          <w:color w:val="FF0000"/>
        </w:rPr>
        <w:commentReference w:id="4"/>
      </w:r>
      <w:r w:rsidRPr="00524EF2">
        <w:rPr>
          <w:rFonts w:ascii="Times New Roman" w:eastAsia="Times New Roman" w:hAnsi="Times New Roman" w:cs="Times New Roman"/>
          <w:b/>
          <w:bCs/>
          <w:sz w:val="21"/>
          <w:szCs w:val="21"/>
        </w:rPr>
        <w:t>và các doanh nghiệp trong thời đại 4.0</w:t>
      </w:r>
    </w:p>
    <w:p w14:paraId="599692B2" w14:textId="4B30B394" w:rsidR="00C0603F" w:rsidRPr="00524EF2" w:rsidRDefault="00603290" w:rsidP="005736F5">
      <w:pPr>
        <w:spacing w:after="0" w:line="240" w:lineRule="auto"/>
        <w:ind w:firstLine="540"/>
        <w:jc w:val="both"/>
        <w:rPr>
          <w:rFonts w:ascii="Times New Roman" w:hAnsi="Times New Roman" w:cs="Times New Roman"/>
          <w:bCs/>
          <w:spacing w:val="-4"/>
          <w:w w:val="98"/>
          <w:sz w:val="21"/>
          <w:szCs w:val="21"/>
        </w:rPr>
      </w:pPr>
      <w:commentRangeStart w:id="5"/>
      <w:r w:rsidRPr="00654C11">
        <w:rPr>
          <w:rFonts w:ascii="Times New Roman" w:eastAsia="Times New Roman" w:hAnsi="Times New Roman" w:cs="Times New Roman"/>
          <w:noProof/>
          <w:color w:val="FF0000"/>
          <w:sz w:val="21"/>
          <w:szCs w:val="21"/>
        </w:rPr>
        <w:lastRenderedPageBreak/>
        <mc:AlternateContent>
          <mc:Choice Requires="wps">
            <w:drawing>
              <wp:anchor distT="0" distB="0" distL="114300" distR="114300" simplePos="0" relativeHeight="251663360" behindDoc="0" locked="0" layoutInCell="1" allowOverlap="1" wp14:anchorId="072ABA16" wp14:editId="2E267AF4">
                <wp:simplePos x="0" y="0"/>
                <wp:positionH relativeFrom="margin">
                  <wp:posOffset>-25400</wp:posOffset>
                </wp:positionH>
                <wp:positionV relativeFrom="paragraph">
                  <wp:posOffset>472440</wp:posOffset>
                </wp:positionV>
                <wp:extent cx="2620645" cy="439838"/>
                <wp:effectExtent l="0" t="0" r="8255" b="0"/>
                <wp:wrapNone/>
                <wp:docPr id="5" name="Text Box 5"/>
                <wp:cNvGraphicFramePr/>
                <a:graphic xmlns:a="http://schemas.openxmlformats.org/drawingml/2006/main">
                  <a:graphicData uri="http://schemas.microsoft.com/office/word/2010/wordprocessingShape">
                    <wps:wsp>
                      <wps:cNvSpPr txBox="1"/>
                      <wps:spPr>
                        <a:xfrm>
                          <a:off x="0" y="0"/>
                          <a:ext cx="2620645" cy="439838"/>
                        </a:xfrm>
                        <a:prstGeom prst="rect">
                          <a:avLst/>
                        </a:prstGeom>
                        <a:solidFill>
                          <a:schemeClr val="lt1"/>
                        </a:solidFill>
                        <a:ln w="6350">
                          <a:noFill/>
                        </a:ln>
                      </wps:spPr>
                      <wps:txbx>
                        <w:txbxContent>
                          <w:p w14:paraId="6E2F4F0A" w14:textId="77777777" w:rsidR="001E49A2" w:rsidRPr="001E49A2" w:rsidRDefault="001E49A2" w:rsidP="001E49A2">
                            <w:pPr>
                              <w:pStyle w:val="ListParagraph"/>
                              <w:spacing w:after="0" w:line="240" w:lineRule="auto"/>
                              <w:ind w:left="0"/>
                              <w:jc w:val="both"/>
                              <w:rPr>
                                <w:sz w:val="4"/>
                                <w:szCs w:val="4"/>
                                <w:lang w:val="vi-VN"/>
                              </w:rPr>
                            </w:pPr>
                          </w:p>
                          <w:p w14:paraId="446C675F" w14:textId="5DD95208" w:rsidR="001E49A2" w:rsidRDefault="001E49A2" w:rsidP="001E49A2">
                            <w:pPr>
                              <w:pStyle w:val="ListParagraph"/>
                              <w:spacing w:after="0" w:line="240" w:lineRule="auto"/>
                              <w:ind w:left="0"/>
                              <w:jc w:val="both"/>
                              <w:rPr>
                                <w:rFonts w:ascii="Times New Roman" w:hAnsi="Times New Roman" w:cs="Times New Roman"/>
                                <w:sz w:val="16"/>
                                <w:szCs w:val="16"/>
                                <w:lang w:val="vi-VN"/>
                              </w:rPr>
                            </w:pPr>
                            <w:r w:rsidRPr="00921293">
                              <w:rPr>
                                <w:rStyle w:val="FootnoteReference"/>
                                <w:sz w:val="16"/>
                                <w:szCs w:val="16"/>
                              </w:rPr>
                              <w:footnoteRef/>
                            </w:r>
                            <w:r w:rsidRPr="00921293">
                              <w:rPr>
                                <w:sz w:val="16"/>
                                <w:szCs w:val="16"/>
                                <w:lang w:val="vi-VN"/>
                              </w:rPr>
                              <w:t xml:space="preserve"> </w:t>
                            </w:r>
                            <w:r w:rsidRPr="00F22433">
                              <w:rPr>
                                <w:rFonts w:ascii="Times New Roman" w:hAnsi="Times New Roman" w:cs="Times New Roman"/>
                                <w:sz w:val="16"/>
                                <w:szCs w:val="16"/>
                              </w:rPr>
                              <w:t xml:space="preserve">Nguyễn Nữ Tường Vy </w:t>
                            </w:r>
                            <w:r w:rsidRPr="00F22433">
                              <w:rPr>
                                <w:rFonts w:ascii="Times New Roman" w:hAnsi="Times New Roman" w:cs="Times New Roman"/>
                                <w:sz w:val="16"/>
                                <w:szCs w:val="16"/>
                                <w:lang w:val="vi-VN"/>
                              </w:rPr>
                              <w:t>(20</w:t>
                            </w:r>
                            <w:r w:rsidRPr="00F22433">
                              <w:rPr>
                                <w:rFonts w:ascii="Times New Roman" w:hAnsi="Times New Roman" w:cs="Times New Roman"/>
                                <w:sz w:val="16"/>
                                <w:szCs w:val="16"/>
                              </w:rPr>
                              <w:t>20</w:t>
                            </w:r>
                            <w:r w:rsidRPr="00F22433">
                              <w:rPr>
                                <w:rFonts w:ascii="Times New Roman" w:hAnsi="Times New Roman" w:cs="Times New Roman"/>
                                <w:sz w:val="16"/>
                                <w:szCs w:val="16"/>
                                <w:lang w:val="vi-VN"/>
                              </w:rPr>
                              <w:t xml:space="preserve">), tlđd, trang </w:t>
                            </w:r>
                            <w:r w:rsidRPr="00F22433">
                              <w:rPr>
                                <w:rFonts w:ascii="Times New Roman" w:hAnsi="Times New Roman" w:cs="Times New Roman"/>
                                <w:sz w:val="16"/>
                                <w:szCs w:val="16"/>
                              </w:rPr>
                              <w:t>2</w:t>
                            </w:r>
                            <w:r w:rsidRPr="00F22433">
                              <w:rPr>
                                <w:rFonts w:ascii="Times New Roman" w:hAnsi="Times New Roman" w:cs="Times New Roman"/>
                                <w:sz w:val="16"/>
                                <w:szCs w:val="16"/>
                                <w:lang w:val="vi-VN"/>
                              </w:rPr>
                              <w:t>.</w:t>
                            </w:r>
                          </w:p>
                          <w:p w14:paraId="3258B69F" w14:textId="77777777" w:rsidR="006B3A33" w:rsidRPr="00C05C6E" w:rsidRDefault="006B3A33" w:rsidP="006B3A33">
                            <w:pPr>
                              <w:pStyle w:val="ListParagraph"/>
                              <w:spacing w:after="0" w:line="240" w:lineRule="auto"/>
                              <w:ind w:left="0"/>
                              <w:jc w:val="both"/>
                              <w:rPr>
                                <w:rFonts w:ascii="Times New Roman" w:hAnsi="Times New Roman" w:cs="Times New Roman"/>
                                <w:sz w:val="16"/>
                                <w:szCs w:val="16"/>
                                <w:lang w:val="vi-VN"/>
                              </w:rPr>
                            </w:pPr>
                            <w:r w:rsidRPr="00C05C6E">
                              <w:rPr>
                                <w:rFonts w:ascii="Times New Roman" w:hAnsi="Times New Roman" w:cs="Times New Roman"/>
                                <w:sz w:val="16"/>
                                <w:szCs w:val="16"/>
                                <w:vertAlign w:val="superscript"/>
                                <w:lang w:val="vi-VN"/>
                              </w:rPr>
                              <w:t>2</w:t>
                            </w:r>
                            <w:r w:rsidRPr="00C05C6E">
                              <w:rPr>
                                <w:rFonts w:ascii="Times New Roman" w:hAnsi="Times New Roman" w:cs="Times New Roman"/>
                                <w:sz w:val="16"/>
                                <w:szCs w:val="16"/>
                                <w:lang w:val="vi-VN"/>
                              </w:rPr>
                              <w:t xml:space="preserve"> Đoàn Thị Thủy, Đoàn Thị Vân (2020), tlđd, trang 3.</w:t>
                            </w:r>
                          </w:p>
                          <w:p w14:paraId="752CD744" w14:textId="77777777" w:rsidR="006B3A33" w:rsidRDefault="006B3A33" w:rsidP="001E49A2">
                            <w:pPr>
                              <w:pStyle w:val="ListParagraph"/>
                              <w:spacing w:after="0" w:line="240" w:lineRule="auto"/>
                              <w:ind w:left="0"/>
                              <w:jc w:val="both"/>
                              <w:rPr>
                                <w:rFonts w:ascii="Times New Roman" w:hAnsi="Times New Roman" w:cs="Times New Roman"/>
                                <w:sz w:val="16"/>
                                <w:szCs w:val="16"/>
                                <w:lang w:val="vi-V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2ABA16" id="_x0000_t202" coordsize="21600,21600" o:spt="202" path="m,l,21600r21600,l21600,xe">
                <v:stroke joinstyle="miter"/>
                <v:path gradientshapeok="t" o:connecttype="rect"/>
              </v:shapetype>
              <v:shape id="Text Box 5" o:spid="_x0000_s1026" type="#_x0000_t202" style="position:absolute;left:0;text-align:left;margin-left:-2pt;margin-top:37.2pt;width:206.35pt;height:34.6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" fillcolor="white [3201]" stroked="f" strokeweight=".5pt">
                <v:textbox>
                  <w:txbxContent>
                    <w:p w14:paraId="6E2F4F0A" w14:textId="77777777" w:rsidR="001E49A2" w:rsidRPr="001E49A2" w:rsidRDefault="001E49A2" w:rsidP="001E49A2">
                      <w:pPr>
                        <w:pStyle w:val="ListParagraph"/>
                        <w:spacing w:after="0" w:line="240" w:lineRule="auto"/>
                        <w:ind w:left="0"/>
                        <w:jc w:val="both"/>
                        <w:rPr>
                          <w:sz w:val="4"/>
                          <w:szCs w:val="4"/>
                          <w:lang w:val="vi-VN"/>
                        </w:rPr>
                      </w:pPr>
                    </w:p>
                    <w:p w14:paraId="446C675F" w14:textId="5DD95208" w:rsidR="001E49A2" w:rsidRDefault="001E49A2" w:rsidP="001E49A2">
                      <w:pPr>
                        <w:pStyle w:val="ListParagraph"/>
                        <w:spacing w:after="0" w:line="240" w:lineRule="auto"/>
                        <w:ind w:left="0"/>
                        <w:jc w:val="both"/>
                        <w:rPr>
                          <w:rFonts w:ascii="Times New Roman" w:hAnsi="Times New Roman" w:cs="Times New Roman"/>
                          <w:sz w:val="16"/>
                          <w:szCs w:val="16"/>
                          <w:lang w:val="vi-VN"/>
                        </w:rPr>
                      </w:pPr>
                      <w:r w:rsidRPr="00921293">
                        <w:rPr>
                          <w:rStyle w:val="FootnoteReference"/>
                          <w:sz w:val="16"/>
                          <w:szCs w:val="16"/>
                        </w:rPr>
                        <w:footnoteRef/>
                      </w:r>
                      <w:r w:rsidRPr="00921293">
                        <w:rPr>
                          <w:sz w:val="16"/>
                          <w:szCs w:val="16"/>
                          <w:lang w:val="vi-VN"/>
                        </w:rPr>
                        <w:t xml:space="preserve"> </w:t>
                      </w:r>
                      <w:r w:rsidRPr="00F22433">
                        <w:rPr>
                          <w:rFonts w:ascii="Times New Roman" w:hAnsi="Times New Roman" w:cs="Times New Roman"/>
                          <w:sz w:val="16"/>
                          <w:szCs w:val="16"/>
                        </w:rPr>
                        <w:t xml:space="preserve">Nguyễn Nữ Tường Vy </w:t>
                      </w:r>
                      <w:r w:rsidRPr="00F22433">
                        <w:rPr>
                          <w:rFonts w:ascii="Times New Roman" w:hAnsi="Times New Roman" w:cs="Times New Roman"/>
                          <w:sz w:val="16"/>
                          <w:szCs w:val="16"/>
                          <w:lang w:val="vi-VN"/>
                        </w:rPr>
                        <w:t>(20</w:t>
                      </w:r>
                      <w:r w:rsidRPr="00F22433">
                        <w:rPr>
                          <w:rFonts w:ascii="Times New Roman" w:hAnsi="Times New Roman" w:cs="Times New Roman"/>
                          <w:sz w:val="16"/>
                          <w:szCs w:val="16"/>
                        </w:rPr>
                        <w:t>20</w:t>
                      </w:r>
                      <w:r w:rsidRPr="00F22433">
                        <w:rPr>
                          <w:rFonts w:ascii="Times New Roman" w:hAnsi="Times New Roman" w:cs="Times New Roman"/>
                          <w:sz w:val="16"/>
                          <w:szCs w:val="16"/>
                          <w:lang w:val="vi-VN"/>
                        </w:rPr>
                        <w:t xml:space="preserve">), tlđd, trang </w:t>
                      </w:r>
                      <w:r w:rsidRPr="00F22433">
                        <w:rPr>
                          <w:rFonts w:ascii="Times New Roman" w:hAnsi="Times New Roman" w:cs="Times New Roman"/>
                          <w:sz w:val="16"/>
                          <w:szCs w:val="16"/>
                        </w:rPr>
                        <w:t>2</w:t>
                      </w:r>
                      <w:r w:rsidRPr="00F22433">
                        <w:rPr>
                          <w:rFonts w:ascii="Times New Roman" w:hAnsi="Times New Roman" w:cs="Times New Roman"/>
                          <w:sz w:val="16"/>
                          <w:szCs w:val="16"/>
                          <w:lang w:val="vi-VN"/>
                        </w:rPr>
                        <w:t>.</w:t>
                      </w:r>
                    </w:p>
                    <w:p w14:paraId="3258B69F" w14:textId="77777777" w:rsidR="006B3A33" w:rsidRPr="00C05C6E" w:rsidRDefault="006B3A33" w:rsidP="006B3A33">
                      <w:pPr>
                        <w:pStyle w:val="ListParagraph"/>
                        <w:spacing w:after="0" w:line="240" w:lineRule="auto"/>
                        <w:ind w:left="0"/>
                        <w:jc w:val="both"/>
                        <w:rPr>
                          <w:rFonts w:ascii="Times New Roman" w:hAnsi="Times New Roman" w:cs="Times New Roman"/>
                          <w:sz w:val="16"/>
                          <w:szCs w:val="16"/>
                          <w:lang w:val="vi-VN"/>
                        </w:rPr>
                      </w:pPr>
                      <w:r w:rsidRPr="00C05C6E">
                        <w:rPr>
                          <w:rFonts w:ascii="Times New Roman" w:hAnsi="Times New Roman" w:cs="Times New Roman"/>
                          <w:sz w:val="16"/>
                          <w:szCs w:val="16"/>
                          <w:vertAlign w:val="superscript"/>
                          <w:lang w:val="vi-VN"/>
                        </w:rPr>
                        <w:t>2</w:t>
                      </w:r>
                      <w:r w:rsidRPr="00C05C6E">
                        <w:rPr>
                          <w:rFonts w:ascii="Times New Roman" w:hAnsi="Times New Roman" w:cs="Times New Roman"/>
                          <w:sz w:val="16"/>
                          <w:szCs w:val="16"/>
                          <w:lang w:val="vi-VN"/>
                        </w:rPr>
                        <w:t xml:space="preserve"> Đoàn Thị Thủy, Đoàn Thị Vân (2020), tlđd, trang 3.</w:t>
                      </w:r>
                    </w:p>
                    <w:p w14:paraId="752CD744" w14:textId="77777777" w:rsidR="006B3A33" w:rsidRDefault="006B3A33" w:rsidP="001E49A2">
                      <w:pPr>
                        <w:pStyle w:val="ListParagraph"/>
                        <w:spacing w:after="0" w:line="240" w:lineRule="auto"/>
                        <w:ind w:left="0"/>
                        <w:jc w:val="both"/>
                        <w:rPr>
                          <w:rFonts w:ascii="Times New Roman" w:hAnsi="Times New Roman" w:cs="Times New Roman"/>
                          <w:sz w:val="16"/>
                          <w:szCs w:val="16"/>
                          <w:lang w:val="vi-VN"/>
                        </w:rPr>
                      </w:pPr>
                    </w:p>
                  </w:txbxContent>
                </v:textbox>
                <w10:wrap anchorx="margin"/>
              </v:shape>
            </w:pict>
          </mc:Fallback>
        </mc:AlternateContent>
      </w:r>
      <w:r w:rsidRPr="00654C11">
        <w:rPr>
          <w:rFonts w:ascii="Times New Roman" w:eastAsia="Times New Roman" w:hAnsi="Times New Roman" w:cs="Times New Roman"/>
          <w:noProof/>
          <w:color w:val="FF0000"/>
          <w:sz w:val="21"/>
          <w:szCs w:val="21"/>
        </w:rPr>
        <mc:AlternateContent>
          <mc:Choice Requires="wps">
            <w:drawing>
              <wp:anchor distT="0" distB="0" distL="114300" distR="114300" simplePos="0" relativeHeight="251665408" behindDoc="0" locked="0" layoutInCell="1" allowOverlap="1" wp14:anchorId="6A3322CC" wp14:editId="2666137A">
                <wp:simplePos x="0" y="0"/>
                <wp:positionH relativeFrom="column">
                  <wp:posOffset>72390</wp:posOffset>
                </wp:positionH>
                <wp:positionV relativeFrom="paragraph">
                  <wp:posOffset>481140</wp:posOffset>
                </wp:positionV>
                <wp:extent cx="1806167"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180616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B1EA1FB" id="Straight Connector 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pt,37.9pt" to="147.9pt,3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" strokecolor="black [3213]" strokeweight=".5pt">
                <v:stroke joinstyle="miter"/>
              </v:line>
            </w:pict>
          </mc:Fallback>
        </mc:AlternateContent>
      </w:r>
      <w:r w:rsidR="00C0603F" w:rsidRPr="00654C11">
        <w:rPr>
          <w:rFonts w:ascii="Times New Roman" w:hAnsi="Times New Roman" w:cs="Times New Roman"/>
          <w:bCs/>
          <w:color w:val="FF0000"/>
          <w:spacing w:val="-4"/>
          <w:w w:val="98"/>
          <w:sz w:val="21"/>
          <w:szCs w:val="21"/>
        </w:rPr>
        <w:t xml:space="preserve">Khoa Du lịch Khách </w:t>
      </w:r>
      <w:commentRangeEnd w:id="5"/>
      <w:r w:rsidR="00F96809" w:rsidRPr="00654C11">
        <w:rPr>
          <w:rStyle w:val="CommentReference"/>
          <w:color w:val="FF0000"/>
        </w:rPr>
        <w:commentReference w:id="5"/>
      </w:r>
      <w:r w:rsidR="00C0603F" w:rsidRPr="00654C11">
        <w:rPr>
          <w:rFonts w:ascii="Times New Roman" w:hAnsi="Times New Roman" w:cs="Times New Roman"/>
          <w:bCs/>
          <w:color w:val="FF0000"/>
          <w:spacing w:val="-4"/>
          <w:w w:val="98"/>
          <w:sz w:val="21"/>
          <w:szCs w:val="21"/>
        </w:rPr>
        <w:t xml:space="preserve">sạn thuộc Trường Cao đẳng Lý Tự Trọng </w:t>
      </w:r>
      <w:commentRangeStart w:id="6"/>
      <w:r w:rsidR="00C0603F" w:rsidRPr="00654C11">
        <w:rPr>
          <w:rFonts w:ascii="Times New Roman" w:hAnsi="Times New Roman" w:cs="Times New Roman"/>
          <w:bCs/>
          <w:color w:val="FF0000"/>
          <w:spacing w:val="-4"/>
          <w:w w:val="98"/>
          <w:sz w:val="21"/>
          <w:szCs w:val="21"/>
        </w:rPr>
        <w:t xml:space="preserve">TP.HCM </w:t>
      </w:r>
      <w:commentRangeEnd w:id="6"/>
      <w:r w:rsidR="00F96809" w:rsidRPr="00654C11">
        <w:rPr>
          <w:rStyle w:val="CommentReference"/>
          <w:color w:val="FF0000"/>
        </w:rPr>
        <w:commentReference w:id="6"/>
      </w:r>
      <w:r w:rsidR="00C0603F" w:rsidRPr="00524EF2">
        <w:rPr>
          <w:rFonts w:ascii="Times New Roman" w:hAnsi="Times New Roman" w:cs="Times New Roman"/>
          <w:bCs/>
          <w:spacing w:val="-4"/>
          <w:w w:val="98"/>
          <w:sz w:val="21"/>
          <w:szCs w:val="21"/>
        </w:rPr>
        <w:t xml:space="preserve">là một trong những đơn vị đào tạo nghề uy tín, đã sớm nhận thức được tầm quan trọng của việc liên kết đào tạo với doanh nghiệp, đặc biệt trong bối cảnh ngành du lịch khách sạn đang chịu tác động mạnh mẽ của Cách mạng Công nghiệp 4.0. Khoa đã chủ động thiết lập và duy trì mối quan hệ hợp tác chặt chẽ với nhiều tập đoàn và khách sạn lớn tại </w:t>
      </w:r>
      <w:commentRangeStart w:id="7"/>
      <w:r w:rsidR="00C0603F" w:rsidRPr="00524EF2">
        <w:rPr>
          <w:rFonts w:ascii="Times New Roman" w:hAnsi="Times New Roman" w:cs="Times New Roman"/>
          <w:bCs/>
          <w:spacing w:val="-4"/>
          <w:w w:val="98"/>
          <w:sz w:val="21"/>
          <w:szCs w:val="21"/>
        </w:rPr>
        <w:t>TP.HCM</w:t>
      </w:r>
      <w:commentRangeEnd w:id="7"/>
      <w:r w:rsidR="00F96809">
        <w:rPr>
          <w:rStyle w:val="CommentReference"/>
        </w:rPr>
        <w:commentReference w:id="7"/>
      </w:r>
      <w:r w:rsidR="00C0603F" w:rsidRPr="00524EF2">
        <w:rPr>
          <w:rFonts w:ascii="Times New Roman" w:hAnsi="Times New Roman" w:cs="Times New Roman"/>
          <w:bCs/>
          <w:spacing w:val="-4"/>
          <w:w w:val="98"/>
          <w:sz w:val="21"/>
          <w:szCs w:val="21"/>
        </w:rPr>
        <w:t xml:space="preserve">, trong đó có thể đề cập:  Tập đoàn IN HOSPITALITY, The ADORA, Khách sạn Đệ Nhất, Công ty </w:t>
      </w:r>
      <w:commentRangeStart w:id="8"/>
      <w:r w:rsidR="00C0603F" w:rsidRPr="00524EF2">
        <w:rPr>
          <w:rFonts w:ascii="Times New Roman" w:hAnsi="Times New Roman" w:cs="Times New Roman"/>
          <w:bCs/>
          <w:spacing w:val="-4"/>
          <w:w w:val="98"/>
          <w:sz w:val="21"/>
          <w:szCs w:val="21"/>
        </w:rPr>
        <w:t>TNHH</w:t>
      </w:r>
      <w:commentRangeEnd w:id="8"/>
      <w:r w:rsidR="00F96809">
        <w:rPr>
          <w:rStyle w:val="CommentReference"/>
        </w:rPr>
        <w:commentReference w:id="8"/>
      </w:r>
      <w:r w:rsidR="00C0603F" w:rsidRPr="00524EF2">
        <w:rPr>
          <w:rFonts w:ascii="Times New Roman" w:hAnsi="Times New Roman" w:cs="Times New Roman"/>
          <w:bCs/>
          <w:spacing w:val="-4"/>
          <w:w w:val="98"/>
          <w:sz w:val="21"/>
          <w:szCs w:val="21"/>
        </w:rPr>
        <w:t xml:space="preserve"> Dịch vụ Du lịch và Sự kiện New Tour. Mối liên kết này được thể hiện qua các hình thức và nội dung cụ thể sau:</w:t>
      </w:r>
    </w:p>
    <w:p w14:paraId="080BD357" w14:textId="77777777" w:rsidR="00C0603F" w:rsidRPr="00524EF2" w:rsidRDefault="00C0603F" w:rsidP="005736F5">
      <w:pPr>
        <w:spacing w:after="0" w:line="240" w:lineRule="auto"/>
        <w:jc w:val="both"/>
        <w:outlineLvl w:val="2"/>
        <w:rPr>
          <w:rFonts w:ascii="Times New Roman" w:eastAsia="Times New Roman" w:hAnsi="Times New Roman" w:cs="Times New Roman"/>
          <w:b/>
          <w:bCs/>
          <w:sz w:val="21"/>
          <w:szCs w:val="21"/>
        </w:rPr>
      </w:pPr>
      <w:r w:rsidRPr="00524EF2">
        <w:rPr>
          <w:rFonts w:ascii="Times New Roman" w:eastAsia="Times New Roman" w:hAnsi="Times New Roman" w:cs="Times New Roman"/>
          <w:b/>
          <w:bCs/>
          <w:sz w:val="21"/>
          <w:szCs w:val="21"/>
        </w:rPr>
        <w:t>2.2.1. Xây dựng và phát triển chương trình đào tạo</w:t>
      </w:r>
      <w:bookmarkStart w:id="9" w:name="_GoBack"/>
      <w:bookmarkEnd w:id="9"/>
    </w:p>
    <w:p w14:paraId="48B769ED" w14:textId="7347F017" w:rsidR="00C0603F" w:rsidRPr="00524EF2" w:rsidRDefault="00CC7089" w:rsidP="00CC7089">
      <w:pPr>
        <w:spacing w:after="0" w:line="240" w:lineRule="auto"/>
        <w:jc w:val="both"/>
        <w:rPr>
          <w:rFonts w:ascii="Times New Roman" w:eastAsia="Times New Roman" w:hAnsi="Times New Roman" w:cs="Times New Roman"/>
          <w:sz w:val="21"/>
          <w:szCs w:val="21"/>
        </w:rPr>
      </w:pPr>
      <w:r>
        <w:rPr>
          <w:rFonts w:ascii="Times New Roman" w:hAnsi="Times New Roman" w:cs="Times New Roman"/>
          <w:bCs/>
          <w:spacing w:val="-4"/>
          <w:w w:val="98"/>
          <w:sz w:val="21"/>
          <w:szCs w:val="21"/>
        </w:rPr>
        <w:t xml:space="preserve">             </w:t>
      </w:r>
      <w:r w:rsidR="00C0603F" w:rsidRPr="00524EF2">
        <w:rPr>
          <w:rFonts w:ascii="Times New Roman" w:hAnsi="Times New Roman" w:cs="Times New Roman"/>
          <w:bCs/>
          <w:spacing w:val="-4"/>
          <w:w w:val="98"/>
          <w:sz w:val="21"/>
          <w:szCs w:val="21"/>
        </w:rPr>
        <w:t xml:space="preserve">Khoa </w:t>
      </w:r>
      <w:r w:rsidR="00C0603F" w:rsidRPr="002E3629">
        <w:rPr>
          <w:rFonts w:ascii="Times New Roman" w:hAnsi="Times New Roman" w:cs="Times New Roman"/>
          <w:bCs/>
          <w:color w:val="FF0000"/>
          <w:spacing w:val="-4"/>
          <w:w w:val="98"/>
          <w:sz w:val="21"/>
          <w:szCs w:val="21"/>
        </w:rPr>
        <w:t xml:space="preserve">Du lịch Khách sạn </w:t>
      </w:r>
      <w:r w:rsidR="00C0603F" w:rsidRPr="00524EF2">
        <w:rPr>
          <w:rFonts w:ascii="Times New Roman" w:hAnsi="Times New Roman" w:cs="Times New Roman"/>
          <w:bCs/>
          <w:spacing w:val="-4"/>
          <w:w w:val="98"/>
          <w:sz w:val="21"/>
          <w:szCs w:val="21"/>
        </w:rPr>
        <w:t>luôn coi trọng ý kiến đóng góp từ phía doanh nghiệp để đảm bảo chương trình đào tạo được cập nhật và phù hợp với nhu cầu thực tiễn của thị trường lao động, đặc biệt là trong bối cảnh công nghệ số. Đại diện từ Tập đoàn IN Hospitality, ADORA và Khách sạn Đệ Nhất, New Tour thường xuyên được mời tham gia vào các buổi hội thảo lấy ý kiến, các hội đồng tư vấn chuyên môn để góp ý vào việc xây dựng và điều chỉnh khung chương trình, đề cương môn học.</w:t>
      </w:r>
      <w:r w:rsidR="00C0603F" w:rsidRPr="00524EF2">
        <w:rPr>
          <w:rFonts w:ascii="Times New Roman" w:eastAsia="Times New Roman" w:hAnsi="Times New Roman" w:cs="Times New Roman"/>
          <w:sz w:val="21"/>
          <w:szCs w:val="21"/>
        </w:rPr>
        <w:t xml:space="preserve"> </w:t>
      </w:r>
    </w:p>
    <w:p w14:paraId="5C64451B" w14:textId="77777777" w:rsidR="00C0603F" w:rsidRPr="00524EF2" w:rsidRDefault="00C0603F" w:rsidP="005736F5">
      <w:pPr>
        <w:spacing w:after="0" w:line="240" w:lineRule="auto"/>
        <w:outlineLvl w:val="3"/>
        <w:rPr>
          <w:rFonts w:ascii="Times New Roman" w:eastAsia="Times New Roman" w:hAnsi="Times New Roman" w:cs="Times New Roman"/>
          <w:b/>
          <w:bCs/>
          <w:sz w:val="21"/>
          <w:szCs w:val="21"/>
        </w:rPr>
      </w:pPr>
      <w:r w:rsidRPr="00524EF2">
        <w:rPr>
          <w:rFonts w:ascii="Times New Roman" w:eastAsia="Times New Roman" w:hAnsi="Times New Roman" w:cs="Times New Roman"/>
          <w:b/>
          <w:bCs/>
          <w:sz w:val="21"/>
          <w:szCs w:val="21"/>
        </w:rPr>
        <w:t>2.2.2. Liên kết trong tổ chức đào tạo và giảng dạy</w:t>
      </w:r>
    </w:p>
    <w:p w14:paraId="0DBC0496" w14:textId="77777777" w:rsidR="00C0603F" w:rsidRPr="00524EF2" w:rsidRDefault="00C0603F" w:rsidP="005736F5">
      <w:pPr>
        <w:spacing w:after="0" w:line="240" w:lineRule="auto"/>
        <w:rPr>
          <w:rFonts w:ascii="Times New Roman" w:eastAsia="Times New Roman" w:hAnsi="Times New Roman" w:cs="Times New Roman"/>
          <w:sz w:val="21"/>
          <w:szCs w:val="21"/>
        </w:rPr>
      </w:pPr>
      <w:r w:rsidRPr="00524EF2">
        <w:rPr>
          <w:rFonts w:ascii="Times New Roman" w:eastAsia="Times New Roman" w:hAnsi="Times New Roman" w:cs="Times New Roman"/>
          <w:sz w:val="21"/>
          <w:szCs w:val="21"/>
        </w:rPr>
        <w:t>Hình thức liên kết này rất quan trọng và mang lại hiệu quả rõ rệt thông qua:</w:t>
      </w:r>
    </w:p>
    <w:p w14:paraId="0108B7ED" w14:textId="77777777" w:rsidR="00C0603F" w:rsidRPr="00524EF2" w:rsidRDefault="00C0603F" w:rsidP="005736F5">
      <w:pPr>
        <w:numPr>
          <w:ilvl w:val="0"/>
          <w:numId w:val="15"/>
        </w:numPr>
        <w:tabs>
          <w:tab w:val="clear" w:pos="720"/>
          <w:tab w:val="num" w:pos="810"/>
        </w:tabs>
        <w:spacing w:after="0" w:line="240" w:lineRule="auto"/>
        <w:ind w:left="540" w:hanging="180"/>
        <w:jc w:val="both"/>
        <w:rPr>
          <w:rFonts w:ascii="Times New Roman" w:eastAsia="Times New Roman" w:hAnsi="Times New Roman" w:cs="Times New Roman"/>
          <w:sz w:val="21"/>
          <w:szCs w:val="21"/>
        </w:rPr>
      </w:pPr>
      <w:r w:rsidRPr="00524EF2">
        <w:rPr>
          <w:rFonts w:ascii="Times New Roman" w:eastAsia="Times New Roman" w:hAnsi="Times New Roman" w:cs="Times New Roman"/>
          <w:b/>
          <w:bCs/>
          <w:i/>
          <w:iCs/>
          <w:sz w:val="21"/>
          <w:szCs w:val="21"/>
        </w:rPr>
        <w:t>Thực tập và trải nghiệm thực tế tại doanh nghiệp</w:t>
      </w:r>
    </w:p>
    <w:p w14:paraId="31CD1B56" w14:textId="29D29A78" w:rsidR="00C0603F" w:rsidRPr="00524EF2" w:rsidRDefault="00C0603F" w:rsidP="005736F5">
      <w:pPr>
        <w:spacing w:after="0" w:line="240" w:lineRule="auto"/>
        <w:jc w:val="both"/>
        <w:rPr>
          <w:rFonts w:ascii="Times New Roman" w:eastAsia="Times New Roman" w:hAnsi="Times New Roman" w:cs="Times New Roman"/>
          <w:sz w:val="21"/>
          <w:szCs w:val="21"/>
        </w:rPr>
      </w:pPr>
      <w:r w:rsidRPr="00524EF2">
        <w:rPr>
          <w:rFonts w:ascii="Times New Roman" w:eastAsia="Times New Roman" w:hAnsi="Times New Roman" w:cs="Times New Roman"/>
          <w:sz w:val="21"/>
          <w:szCs w:val="21"/>
        </w:rPr>
        <w:t xml:space="preserve">Sinh viên Khoa Du lịch Khách sạn được bố trí các kỳ thực tập bắt buộc và tự nguyện tại các cơ sở của Tập đoàn IN Hospitality, bao gồm: chuỗi nhà hàng, trung tâm hội nghị tiệc cưới cao cấp, các trung tâm sự kiện của ADORA; và tại các bộ phận khác nhau của Khách sạn Đệ Nhất như: lễ tân, buồng phòng, nhà hàng, bếp, kinh doanh). Trong quá trình thực tập, sinh viên không chỉ được rèn luyện các nghiệp vụ cơ bản như quy trình check-in/check-out, phục vụ bàn, dọn phòng, mà còn được trực tiếp tiếp cận và sử dụng các công nghệ hiện đại mà các tập đoàn này đang triển khai. Cụ thể: sinh viên thực tập tại bộ phận lễ tân của Khách sạn Đệ Nhất được hướng dẫn sử dụng hệ thống PMS tiên tiến để quản lý thông tin khách hàng và đặt phòng; sinh viên tại IN Hospitality hoặc ADORA có thể tham gia vào việc vận hành các hệ thống âm thanh, ánh sáng thông minh trong các sự kiện lớn, hay tìm hiểu về quy trình quản lý thực phẩm bằng phần mềm. Việc được cọ xát với môi trường làm việc thực tế, dưới sự hướng dẫn của các giám sát viên và trưởng bộ phận, giúp sinh viên phát triển kỹ năng giải quyết vấn đề, kỹ năng giao tiếp, làm việc nhóm, và đặc biệt là làm quen với áp lực công việc </w:t>
      </w:r>
    </w:p>
    <w:p w14:paraId="58D951EC" w14:textId="424D7D4F" w:rsidR="00C0603F" w:rsidRPr="00524EF2" w:rsidRDefault="00C0603F" w:rsidP="005736F5">
      <w:pPr>
        <w:spacing w:after="0" w:line="240" w:lineRule="auto"/>
        <w:jc w:val="both"/>
        <w:rPr>
          <w:rFonts w:ascii="Times New Roman" w:eastAsia="Times New Roman" w:hAnsi="Times New Roman" w:cs="Times New Roman"/>
          <w:sz w:val="21"/>
          <w:szCs w:val="21"/>
        </w:rPr>
      </w:pPr>
      <w:r w:rsidRPr="00524EF2">
        <w:rPr>
          <w:rFonts w:ascii="Times New Roman" w:eastAsia="Times New Roman" w:hAnsi="Times New Roman" w:cs="Times New Roman"/>
          <w:sz w:val="21"/>
          <w:szCs w:val="21"/>
        </w:rPr>
        <w:t>trong ngành dịch vụ chuyên nghiệp.</w:t>
      </w:r>
    </w:p>
    <w:p w14:paraId="306D5CCB" w14:textId="3B0325FE" w:rsidR="00B56EE1" w:rsidRPr="00524EF2" w:rsidRDefault="00B56EE1" w:rsidP="005736F5">
      <w:pPr>
        <w:numPr>
          <w:ilvl w:val="0"/>
          <w:numId w:val="15"/>
        </w:numPr>
        <w:tabs>
          <w:tab w:val="clear" w:pos="720"/>
          <w:tab w:val="num" w:pos="810"/>
        </w:tabs>
        <w:spacing w:after="0" w:line="240" w:lineRule="auto"/>
        <w:ind w:left="540" w:hanging="180"/>
        <w:jc w:val="both"/>
        <w:rPr>
          <w:rFonts w:ascii="Times New Roman" w:eastAsia="Times New Roman" w:hAnsi="Times New Roman" w:cs="Times New Roman"/>
          <w:sz w:val="21"/>
          <w:szCs w:val="21"/>
        </w:rPr>
      </w:pPr>
      <w:r w:rsidRPr="00524EF2">
        <w:rPr>
          <w:rFonts w:ascii="Times New Roman" w:eastAsia="Times New Roman" w:hAnsi="Times New Roman" w:cs="Times New Roman"/>
          <w:b/>
          <w:bCs/>
          <w:i/>
          <w:iCs/>
          <w:sz w:val="21"/>
          <w:szCs w:val="21"/>
        </w:rPr>
        <w:t>Mời chuyên gia, cán bộ từ doanh nghiệp tham gia giảng dạy</w:t>
      </w:r>
    </w:p>
    <w:p w14:paraId="6E8D9615" w14:textId="7D146998" w:rsidR="00B56EE1" w:rsidRPr="00524EF2" w:rsidRDefault="00F44D9C" w:rsidP="00F44D9C">
      <w:pPr>
        <w:spacing w:after="0" w:line="240" w:lineRule="auto"/>
        <w:ind w:firstLine="360"/>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  </w:t>
      </w:r>
      <w:r w:rsidR="00B56EE1" w:rsidRPr="00524EF2">
        <w:rPr>
          <w:rFonts w:ascii="Times New Roman" w:eastAsia="Times New Roman" w:hAnsi="Times New Roman" w:cs="Times New Roman"/>
          <w:sz w:val="21"/>
          <w:szCs w:val="21"/>
        </w:rPr>
        <w:t xml:space="preserve">Khoa thường xuyên mời các quản lý cấp cao, trưởng bộ phận, hay chuyên gia công nghệ từ Tập đoàn IN Hospitality, The ADORA, và khách sạn Đệ Nhất trực tiếp tham gia giảng dạy các chuyên đề, báo cáo thực tế, hướng dẫn đồ án tốt nghiệp cho sinh viên. Cụ thể như: giám đốc kinh doanh của Tập đoàn IN Hospitality có thể chia sẻ về chiến lược marketing số trong ngành F&amp;B, trưởng phòng Công nghệ thông tin của Khách sạn Đệ Nhất trình bày về các giải pháp bảo mật dữ liệu khách hàng trong quản lý vận hành. Sự tham gia của các chuyên gia này không chỉ giúp sinh viên được cập nhật kiến thức sát sườn với xu hướng thị trường mà còn truyền cảm hứng, cung cấp những góc nhìn thực tế mà không sách vở nào có thể mang lại. </w:t>
      </w:r>
      <w:r w:rsidR="00D32748" w:rsidRPr="00524EF2">
        <w:rPr>
          <w:rFonts w:ascii="Times New Roman" w:eastAsia="Times New Roman" w:hAnsi="Times New Roman" w:cs="Times New Roman"/>
          <w:sz w:val="21"/>
          <w:szCs w:val="21"/>
        </w:rPr>
        <w:t>Điều này thật sự cần thiết</w:t>
      </w:r>
      <w:r w:rsidR="00B56EE1" w:rsidRPr="00524EF2">
        <w:rPr>
          <w:rFonts w:ascii="Times New Roman" w:eastAsia="Times New Roman" w:hAnsi="Times New Roman" w:cs="Times New Roman"/>
          <w:sz w:val="21"/>
          <w:szCs w:val="21"/>
        </w:rPr>
        <w:t xml:space="preserve"> trong bối cảnh công nghệ thay đổi liên tục, giúp sinh viên hiểu rõ hơn về cách các công nghệ như AI, IoT đang được áp dụng cụ thể trong ngành khách sạn.</w:t>
      </w:r>
    </w:p>
    <w:p w14:paraId="48C3A8A0" w14:textId="77777777" w:rsidR="00B56EE1" w:rsidRPr="00524EF2" w:rsidRDefault="00B56EE1" w:rsidP="005736F5">
      <w:pPr>
        <w:numPr>
          <w:ilvl w:val="0"/>
          <w:numId w:val="15"/>
        </w:numPr>
        <w:tabs>
          <w:tab w:val="clear" w:pos="720"/>
          <w:tab w:val="num" w:pos="810"/>
        </w:tabs>
        <w:spacing w:after="0" w:line="240" w:lineRule="auto"/>
        <w:ind w:left="540" w:hanging="180"/>
        <w:jc w:val="both"/>
        <w:rPr>
          <w:rFonts w:ascii="Times New Roman" w:eastAsia="Times New Roman" w:hAnsi="Times New Roman" w:cs="Times New Roman"/>
          <w:sz w:val="21"/>
          <w:szCs w:val="21"/>
        </w:rPr>
      </w:pPr>
      <w:r w:rsidRPr="00524EF2">
        <w:rPr>
          <w:rFonts w:ascii="Times New Roman" w:eastAsia="Times New Roman" w:hAnsi="Times New Roman" w:cs="Times New Roman"/>
          <w:b/>
          <w:bCs/>
          <w:i/>
          <w:iCs/>
          <w:sz w:val="21"/>
          <w:szCs w:val="21"/>
        </w:rPr>
        <w:t>Tổ chức các buổi hội thảo chuyên đề, tham quan kiến tập, thực tập thực tế và các cuộc thi tay nghề do các Khoa Du lịch – Khách sạn và Doanh đồng tổ chức</w:t>
      </w:r>
    </w:p>
    <w:p w14:paraId="1528EBDA" w14:textId="70C12565" w:rsidR="00B56EE1" w:rsidRPr="00524EF2" w:rsidRDefault="00F44D9C" w:rsidP="00F44D9C">
      <w:p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        </w:t>
      </w:r>
      <w:r w:rsidR="00B56EE1" w:rsidRPr="00524EF2">
        <w:rPr>
          <w:rFonts w:ascii="Times New Roman" w:eastAsia="Times New Roman" w:hAnsi="Times New Roman" w:cs="Times New Roman"/>
          <w:sz w:val="21"/>
          <w:szCs w:val="21"/>
        </w:rPr>
        <w:t xml:space="preserve">Các hoạt động tham quan kiến tập và thực tập thực tế do </w:t>
      </w:r>
      <w:r w:rsidR="00B56EE1" w:rsidRPr="005F59F2">
        <w:rPr>
          <w:rFonts w:ascii="Times New Roman" w:eastAsia="Times New Roman" w:hAnsi="Times New Roman" w:cs="Times New Roman"/>
          <w:color w:val="FF0000"/>
          <w:sz w:val="21"/>
          <w:szCs w:val="21"/>
        </w:rPr>
        <w:t>Khoa Du lịch Khách sạn, Trường Cao đẳng Lý Tự Trọng TP.HCM</w:t>
      </w:r>
      <w:r w:rsidR="00B56EE1" w:rsidRPr="00524EF2">
        <w:rPr>
          <w:rFonts w:ascii="Times New Roman" w:eastAsia="Times New Roman" w:hAnsi="Times New Roman" w:cs="Times New Roman"/>
          <w:sz w:val="21"/>
          <w:szCs w:val="21"/>
        </w:rPr>
        <w:t xml:space="preserve">, phối hợp với các doanh nghiệp tổ chức đã mang lại nhiều lợi ích thiết thực. Tham quan kiến tập giúp sinh viên quan sát và trải nghiệm quy trình vận hành thực tế tại các khách sạn, nhà hàng, và công ty du lịch, từ việc sử dụng hệ thống quản lý khách sạn đến tổ chức sự kiện. Các kỳ thực tập thực tế cho phép sinh viên tham gia trực tiếp vào các hoạt động như phục vụ khách hàng, quản lý buồng phòng, hoặc thiết kế tour du lịch, từ đó nâng cao kỹ năng nghề, rèn luyện kỹ năng mềm, và tăng khả năng thích ứng với môi trường làm việc chuyên nghiệp. </w:t>
      </w:r>
    </w:p>
    <w:p w14:paraId="5DECC8FC" w14:textId="7871C3CD" w:rsidR="00B56EE1" w:rsidRPr="00524EF2" w:rsidRDefault="00F44D9C" w:rsidP="00F44D9C">
      <w:p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         </w:t>
      </w:r>
      <w:r w:rsidR="00B56EE1" w:rsidRPr="00524EF2">
        <w:rPr>
          <w:rFonts w:ascii="Times New Roman" w:eastAsia="Times New Roman" w:hAnsi="Times New Roman" w:cs="Times New Roman"/>
          <w:sz w:val="21"/>
          <w:szCs w:val="21"/>
        </w:rPr>
        <w:t xml:space="preserve">Các cuộc thi tay nghề do </w:t>
      </w:r>
      <w:r w:rsidR="00B56EE1" w:rsidRPr="005F59F2">
        <w:rPr>
          <w:rFonts w:ascii="Times New Roman" w:eastAsia="Times New Roman" w:hAnsi="Times New Roman" w:cs="Times New Roman"/>
          <w:color w:val="FF0000"/>
          <w:sz w:val="21"/>
          <w:szCs w:val="21"/>
        </w:rPr>
        <w:t>Khoa Du lịch Khách sạn, Trường Cao đẳng Lý Tự Trọng TP.HCM</w:t>
      </w:r>
      <w:r w:rsidR="00B56EE1" w:rsidRPr="00524EF2">
        <w:rPr>
          <w:rFonts w:ascii="Times New Roman" w:eastAsia="Times New Roman" w:hAnsi="Times New Roman" w:cs="Times New Roman"/>
          <w:sz w:val="21"/>
          <w:szCs w:val="21"/>
        </w:rPr>
        <w:t>, phối hợp với các doanh nghiệp đồng tổ chức là một sân chơi bổ ích, giúp sinh viên thể hiện năng lực và sáng tạo trong các lĩnh vực như</w:t>
      </w:r>
      <w:r w:rsidR="00B31614" w:rsidRPr="00524EF2">
        <w:rPr>
          <w:rFonts w:ascii="Times New Roman" w:eastAsia="Times New Roman" w:hAnsi="Times New Roman" w:cs="Times New Roman"/>
          <w:sz w:val="21"/>
          <w:szCs w:val="21"/>
        </w:rPr>
        <w:t>:</w:t>
      </w:r>
      <w:r w:rsidR="00B56EE1" w:rsidRPr="00524EF2">
        <w:rPr>
          <w:rFonts w:ascii="Times New Roman" w:eastAsia="Times New Roman" w:hAnsi="Times New Roman" w:cs="Times New Roman"/>
          <w:sz w:val="21"/>
          <w:szCs w:val="21"/>
        </w:rPr>
        <w:t xml:space="preserve"> phục vụ nhà hàng, quản lý buồng phòng, và </w:t>
      </w:r>
      <w:r w:rsidR="00B31614" w:rsidRPr="00524EF2">
        <w:rPr>
          <w:rFonts w:ascii="Times New Roman" w:eastAsia="Times New Roman" w:hAnsi="Times New Roman" w:cs="Times New Roman"/>
          <w:sz w:val="21"/>
          <w:szCs w:val="21"/>
        </w:rPr>
        <w:t>trang trí bánh Kem</w:t>
      </w:r>
      <w:r w:rsidR="00B56EE1" w:rsidRPr="00524EF2">
        <w:rPr>
          <w:rFonts w:ascii="Times New Roman" w:eastAsia="Times New Roman" w:hAnsi="Times New Roman" w:cs="Times New Roman"/>
          <w:sz w:val="21"/>
          <w:szCs w:val="21"/>
        </w:rPr>
        <w:t xml:space="preserve">. Các doanh nghiệp đóng vai trò tài trợ, cung cấp nguyên vật liệu, không gian thực hiện, làm giám khảo, tạo điều kiện để sinh viên rèn luyện kỹ năng nghề và kết nối với nhà tuyển dụng. Những sự kiện này không chỉ nâng cao chất lượng đào tạo mà </w:t>
      </w:r>
      <w:r w:rsidR="00B56EE1" w:rsidRPr="00524EF2">
        <w:rPr>
          <w:rFonts w:ascii="Times New Roman" w:eastAsia="Times New Roman" w:hAnsi="Times New Roman" w:cs="Times New Roman"/>
          <w:sz w:val="21"/>
          <w:szCs w:val="21"/>
        </w:rPr>
        <w:lastRenderedPageBreak/>
        <w:t>còn góp phần khẳng định uy tín của nhà trường trong việc đào tạo nguồn nhân lực chất lượng cao cho ngành du lịch và khách sạn.</w:t>
      </w:r>
    </w:p>
    <w:p w14:paraId="5FE74DA0" w14:textId="77777777" w:rsidR="00B56EE1" w:rsidRPr="00524EF2" w:rsidRDefault="00B56EE1" w:rsidP="005736F5">
      <w:pPr>
        <w:spacing w:after="0" w:line="240" w:lineRule="auto"/>
        <w:outlineLvl w:val="3"/>
        <w:rPr>
          <w:rFonts w:ascii="Times New Roman" w:eastAsia="Times New Roman" w:hAnsi="Times New Roman" w:cs="Times New Roman"/>
          <w:b/>
          <w:bCs/>
          <w:sz w:val="21"/>
          <w:szCs w:val="21"/>
        </w:rPr>
      </w:pPr>
      <w:r w:rsidRPr="00524EF2">
        <w:rPr>
          <w:rFonts w:ascii="Times New Roman" w:eastAsia="Times New Roman" w:hAnsi="Times New Roman" w:cs="Times New Roman"/>
          <w:b/>
          <w:bCs/>
          <w:sz w:val="21"/>
          <w:szCs w:val="21"/>
        </w:rPr>
        <w:t>2.2.3. Liên kết trong tuyển dụng và phát triển nghề nghiệp</w:t>
      </w:r>
    </w:p>
    <w:p w14:paraId="4799EA69" w14:textId="77777777" w:rsidR="00B56EE1" w:rsidRPr="00524EF2" w:rsidRDefault="00B56EE1" w:rsidP="005736F5">
      <w:pPr>
        <w:spacing w:after="0" w:line="240" w:lineRule="auto"/>
        <w:ind w:firstLine="540"/>
        <w:jc w:val="both"/>
        <w:rPr>
          <w:rFonts w:ascii="Times New Roman" w:eastAsia="Times New Roman" w:hAnsi="Times New Roman" w:cs="Times New Roman"/>
          <w:sz w:val="21"/>
          <w:szCs w:val="21"/>
        </w:rPr>
      </w:pPr>
      <w:r w:rsidRPr="00524EF2">
        <w:rPr>
          <w:rFonts w:ascii="Times New Roman" w:eastAsia="Times New Roman" w:hAnsi="Times New Roman" w:cs="Times New Roman"/>
          <w:sz w:val="21"/>
          <w:szCs w:val="21"/>
        </w:rPr>
        <w:t xml:space="preserve">Xây dựng mối quan hệ chặt chẽ giữa </w:t>
      </w:r>
      <w:r w:rsidRPr="005F59F2">
        <w:rPr>
          <w:rFonts w:ascii="Times New Roman" w:eastAsia="Times New Roman" w:hAnsi="Times New Roman" w:cs="Times New Roman"/>
          <w:color w:val="FF0000"/>
          <w:sz w:val="21"/>
          <w:szCs w:val="21"/>
        </w:rPr>
        <w:t xml:space="preserve">Khoa Du lịch Khách </w:t>
      </w:r>
      <w:r w:rsidRPr="00524EF2">
        <w:rPr>
          <w:rFonts w:ascii="Times New Roman" w:eastAsia="Times New Roman" w:hAnsi="Times New Roman" w:cs="Times New Roman"/>
          <w:sz w:val="21"/>
          <w:szCs w:val="21"/>
        </w:rPr>
        <w:t xml:space="preserve">sạn và các doanh nghiệp đối tác mang lại lợi ích rất lớn về cơ hội việc làm cho sinh viên. Các tập đoàn lớn như IN Hospitality, ADORA, và Khách sạn Đệ Nhất thường xuyên ưu tiên tuyển dụng sinh viên tốt nghiệp từ </w:t>
      </w:r>
      <w:commentRangeStart w:id="10"/>
      <w:r w:rsidRPr="005F59F2">
        <w:rPr>
          <w:rFonts w:ascii="Times New Roman" w:eastAsia="Times New Roman" w:hAnsi="Times New Roman" w:cs="Times New Roman"/>
          <w:color w:val="FF0000"/>
          <w:sz w:val="21"/>
          <w:szCs w:val="21"/>
        </w:rPr>
        <w:t>Trường Cao đẳng Lý Tự Trọng</w:t>
      </w:r>
      <w:commentRangeEnd w:id="10"/>
      <w:r w:rsidR="005F59F2">
        <w:rPr>
          <w:rStyle w:val="CommentReference"/>
        </w:rPr>
        <w:commentReference w:id="10"/>
      </w:r>
      <w:r w:rsidRPr="00524EF2">
        <w:rPr>
          <w:rFonts w:ascii="Times New Roman" w:eastAsia="Times New Roman" w:hAnsi="Times New Roman" w:cs="Times New Roman"/>
          <w:sz w:val="21"/>
          <w:szCs w:val="21"/>
        </w:rPr>
        <w:t xml:space="preserve">, đặc biệt là những em đã có quá trình thực tập xuất sắc tại các đơn vị của họ. Họ cũng thường xuyên tham gia các ngày hội việc làm do Nhà trường tổ chức, tiến hành phỏng vấn và tuyển dụng trực tiếp ngay tại trường. Điều này giúp sinh viên có định hướng nghề nghiệp rõ ràng hơn và dễ dàng tìm được việc làm phù hợp sau khi tốt nghiệp. </w:t>
      </w:r>
    </w:p>
    <w:p w14:paraId="76C29E93" w14:textId="77777777" w:rsidR="00B56EE1" w:rsidRPr="00524EF2" w:rsidRDefault="00B56EE1" w:rsidP="005736F5">
      <w:pPr>
        <w:spacing w:after="0" w:line="240" w:lineRule="auto"/>
        <w:outlineLvl w:val="2"/>
        <w:rPr>
          <w:rFonts w:ascii="Times New Roman" w:eastAsia="Times New Roman" w:hAnsi="Times New Roman" w:cs="Times New Roman"/>
          <w:b/>
          <w:bCs/>
          <w:sz w:val="21"/>
          <w:szCs w:val="21"/>
        </w:rPr>
      </w:pPr>
      <w:r w:rsidRPr="00524EF2">
        <w:rPr>
          <w:rFonts w:ascii="Times New Roman" w:eastAsia="Times New Roman" w:hAnsi="Times New Roman" w:cs="Times New Roman"/>
          <w:b/>
          <w:bCs/>
          <w:sz w:val="21"/>
          <w:szCs w:val="21"/>
        </w:rPr>
        <w:t>2.3. Đánh giá hiệu quả và những thách thức đặt ra</w:t>
      </w:r>
    </w:p>
    <w:p w14:paraId="234A64D7" w14:textId="77777777" w:rsidR="00B56EE1" w:rsidRPr="00524EF2" w:rsidRDefault="00B56EE1" w:rsidP="005736F5">
      <w:pPr>
        <w:spacing w:after="0" w:line="240" w:lineRule="auto"/>
        <w:ind w:firstLine="540"/>
        <w:jc w:val="both"/>
        <w:rPr>
          <w:rFonts w:ascii="Times New Roman" w:eastAsia="Times New Roman" w:hAnsi="Times New Roman" w:cs="Times New Roman"/>
          <w:sz w:val="21"/>
          <w:szCs w:val="21"/>
        </w:rPr>
      </w:pPr>
      <w:r w:rsidRPr="00524EF2">
        <w:rPr>
          <w:rFonts w:ascii="Times New Roman" w:eastAsia="Times New Roman" w:hAnsi="Times New Roman" w:cs="Times New Roman"/>
          <w:sz w:val="21"/>
          <w:szCs w:val="21"/>
        </w:rPr>
        <w:t xml:space="preserve">Mặc dù mô hình liên kết đào tạo giữa </w:t>
      </w:r>
      <w:r w:rsidRPr="005F59F2">
        <w:rPr>
          <w:rFonts w:ascii="Times New Roman" w:eastAsia="Times New Roman" w:hAnsi="Times New Roman" w:cs="Times New Roman"/>
          <w:color w:val="FF0000"/>
          <w:sz w:val="21"/>
          <w:szCs w:val="21"/>
        </w:rPr>
        <w:t>Khoa Du lịch Khách sạn – Trường Cao đẳng Lý Tự Trọng TP.HCM</w:t>
      </w:r>
      <w:r w:rsidRPr="00524EF2">
        <w:rPr>
          <w:rFonts w:ascii="Times New Roman" w:eastAsia="Times New Roman" w:hAnsi="Times New Roman" w:cs="Times New Roman"/>
          <w:sz w:val="21"/>
          <w:szCs w:val="21"/>
        </w:rPr>
        <w:t xml:space="preserve"> và các đối tác doanh nghiệp đã đạt được những thành tựu đáng kể, việc đánh giá một cách toàn diện sẽ giúp nhận diện rõ hơn những hiệu quả tích cực cũng như những thách thức còn tồn tại, từ đó đề xuất các giải pháp tối ưu cho tương lai.</w:t>
      </w:r>
    </w:p>
    <w:p w14:paraId="780B5442" w14:textId="77777777" w:rsidR="00B56EE1" w:rsidRPr="00524EF2" w:rsidRDefault="00B56EE1" w:rsidP="005736F5">
      <w:pPr>
        <w:spacing w:after="0" w:line="240" w:lineRule="auto"/>
        <w:outlineLvl w:val="3"/>
        <w:rPr>
          <w:rFonts w:ascii="Times New Roman" w:eastAsia="Times New Roman" w:hAnsi="Times New Roman" w:cs="Times New Roman"/>
          <w:b/>
          <w:bCs/>
          <w:sz w:val="21"/>
          <w:szCs w:val="21"/>
        </w:rPr>
      </w:pPr>
      <w:r w:rsidRPr="00524EF2">
        <w:rPr>
          <w:rFonts w:ascii="Times New Roman" w:eastAsia="Times New Roman" w:hAnsi="Times New Roman" w:cs="Times New Roman"/>
          <w:b/>
          <w:bCs/>
          <w:sz w:val="21"/>
          <w:szCs w:val="21"/>
        </w:rPr>
        <w:t>2.3.1. Hiệu quả đạt được</w:t>
      </w:r>
    </w:p>
    <w:p w14:paraId="65AC651B" w14:textId="77777777" w:rsidR="00B56EE1" w:rsidRPr="00524EF2" w:rsidRDefault="00B56EE1" w:rsidP="005736F5">
      <w:pPr>
        <w:spacing w:after="0" w:line="240" w:lineRule="auto"/>
        <w:rPr>
          <w:rFonts w:ascii="Times New Roman" w:eastAsia="Times New Roman" w:hAnsi="Times New Roman" w:cs="Times New Roman"/>
          <w:sz w:val="21"/>
          <w:szCs w:val="21"/>
        </w:rPr>
      </w:pPr>
      <w:r w:rsidRPr="00524EF2">
        <w:rPr>
          <w:rFonts w:ascii="Times New Roman" w:eastAsia="Times New Roman" w:hAnsi="Times New Roman" w:cs="Times New Roman"/>
          <w:sz w:val="21"/>
          <w:szCs w:val="21"/>
        </w:rPr>
        <w:t>Liên kết đào tạo đã mang lại những lợi ích đa chiều cho tất cả các bên tham gia:</w:t>
      </w:r>
    </w:p>
    <w:p w14:paraId="21AFA3D6" w14:textId="5502D6C9" w:rsidR="00B56EE1" w:rsidRPr="00524EF2" w:rsidRDefault="00B56EE1" w:rsidP="005736F5">
      <w:pPr>
        <w:pStyle w:val="ListParagraph"/>
        <w:numPr>
          <w:ilvl w:val="0"/>
          <w:numId w:val="14"/>
        </w:numPr>
        <w:spacing w:after="0" w:line="240" w:lineRule="auto"/>
        <w:jc w:val="both"/>
        <w:rPr>
          <w:rFonts w:ascii="Times New Roman" w:eastAsia="Times New Roman" w:hAnsi="Times New Roman" w:cs="Times New Roman"/>
          <w:b/>
          <w:bCs/>
          <w:sz w:val="21"/>
          <w:szCs w:val="21"/>
        </w:rPr>
      </w:pPr>
      <w:r w:rsidRPr="00524EF2">
        <w:rPr>
          <w:rFonts w:ascii="Times New Roman" w:eastAsia="Times New Roman" w:hAnsi="Times New Roman" w:cs="Times New Roman"/>
          <w:b/>
          <w:bCs/>
          <w:sz w:val="21"/>
          <w:szCs w:val="21"/>
        </w:rPr>
        <w:t>Đối với sinh viên</w:t>
      </w:r>
    </w:p>
    <w:p w14:paraId="6A2D1937" w14:textId="48FDC9E5" w:rsidR="00B56EE1" w:rsidRPr="00524EF2" w:rsidRDefault="00E5350C" w:rsidP="005736F5">
      <w:pPr>
        <w:spacing w:after="0" w:line="240" w:lineRule="auto"/>
        <w:ind w:firstLine="720"/>
        <w:jc w:val="both"/>
        <w:rPr>
          <w:rFonts w:ascii="Times New Roman" w:eastAsia="Times New Roman" w:hAnsi="Times New Roman" w:cs="Times New Roman"/>
          <w:sz w:val="21"/>
          <w:szCs w:val="21"/>
        </w:rPr>
      </w:pPr>
      <w:r w:rsidRPr="00524EF2">
        <w:rPr>
          <w:rFonts w:ascii="Times New Roman" w:eastAsia="Times New Roman" w:hAnsi="Times New Roman" w:cs="Times New Roman"/>
          <w:sz w:val="21"/>
          <w:szCs w:val="21"/>
        </w:rPr>
        <w:t>Sinh viên</w:t>
      </w:r>
      <w:r w:rsidR="00B56EE1" w:rsidRPr="00524EF2">
        <w:rPr>
          <w:rFonts w:ascii="Times New Roman" w:eastAsia="Times New Roman" w:hAnsi="Times New Roman" w:cs="Times New Roman"/>
          <w:sz w:val="21"/>
          <w:szCs w:val="21"/>
        </w:rPr>
        <w:t xml:space="preserve"> là nhóm đối tượng hưởng lợi trực tiếp và rõ rệt nhất. Sinh viên được tiếp cận với một môi trường học tập và làm việc mang tính ứng dụng cao, giúp sinh viên không chỉ củng cố kiến thức lý thuyết mà còn rèn luyện các kỹ năng thực hành một cách bài bản, chuyên nghiệp. Việc được làm việc trực tiếp tại các chuỗi khách sạn/nhà hàng lớn như Tập đoàn IN Hospitality, The ADORA, hay Khách sạn Đệ Nhất giúp sinh viên làm quen với các quy trình chuẩn mực, áp lực công việc thực tế, và đặc biệt là được tiếp xúc với các công nghệ 4.0 đang được áp dụng. Sinh viên nhanh chóng nắm bắt các kỹ năng số cần thiết, từ quản lý hệ thống đặt phòng, sử dụng phần mềm CRM, đến hiểu biết về AI trong dịch vụ khách hàng. Nhờ đó, sinh viên có sự tự tin hơn, khả năng thích ứng cao hơn với môi trường làm việc sau tốt nghiệp, và quan trọng nhất là gia tăng đáng kể cơ hội việc làm tại các doanh nghiệp uy tín, với mức lương và đãi ngộ hấp dẫn. Tỷ lệ sinh viên có việc làm ngay sau khi ra trường từ Khoa Du lịch Khách sạn luôn ở mức cao, minh chứng cho sự phù hợp của chương trình đào tạo và hiệu quả của việc liên kết.</w:t>
      </w:r>
    </w:p>
    <w:p w14:paraId="5F2D2FF7" w14:textId="77777777" w:rsidR="00B56EE1" w:rsidRPr="00524EF2" w:rsidRDefault="00B56EE1" w:rsidP="005736F5">
      <w:pPr>
        <w:pStyle w:val="ListParagraph"/>
        <w:numPr>
          <w:ilvl w:val="0"/>
          <w:numId w:val="14"/>
        </w:numPr>
        <w:spacing w:after="0" w:line="240" w:lineRule="auto"/>
        <w:jc w:val="both"/>
        <w:rPr>
          <w:rFonts w:ascii="Times New Roman" w:eastAsia="Times New Roman" w:hAnsi="Times New Roman" w:cs="Times New Roman"/>
          <w:sz w:val="21"/>
          <w:szCs w:val="21"/>
        </w:rPr>
      </w:pPr>
      <w:r w:rsidRPr="00524EF2">
        <w:rPr>
          <w:rFonts w:ascii="Times New Roman" w:eastAsia="Times New Roman" w:hAnsi="Times New Roman" w:cs="Times New Roman"/>
          <w:b/>
          <w:bCs/>
          <w:sz w:val="21"/>
          <w:szCs w:val="21"/>
        </w:rPr>
        <w:t>Đối với Nhà trường (</w:t>
      </w:r>
      <w:r w:rsidRPr="005F59F2">
        <w:rPr>
          <w:rFonts w:ascii="Times New Roman" w:eastAsia="Times New Roman" w:hAnsi="Times New Roman" w:cs="Times New Roman"/>
          <w:b/>
          <w:bCs/>
          <w:color w:val="FF0000"/>
          <w:sz w:val="21"/>
          <w:szCs w:val="21"/>
        </w:rPr>
        <w:t>Khoa Du lịch Khách sạn – Trường Cao đẳng Lý Tự Trọng TP.HCM</w:t>
      </w:r>
      <w:r w:rsidRPr="00524EF2">
        <w:rPr>
          <w:rFonts w:ascii="Times New Roman" w:eastAsia="Times New Roman" w:hAnsi="Times New Roman" w:cs="Times New Roman"/>
          <w:b/>
          <w:bCs/>
          <w:sz w:val="21"/>
          <w:szCs w:val="21"/>
        </w:rPr>
        <w:t>)</w:t>
      </w:r>
    </w:p>
    <w:p w14:paraId="63960087" w14:textId="77777777" w:rsidR="00B56EE1" w:rsidRPr="00524EF2" w:rsidRDefault="00B56EE1" w:rsidP="005736F5">
      <w:pPr>
        <w:spacing w:after="0" w:line="240" w:lineRule="auto"/>
        <w:ind w:firstLine="720"/>
        <w:jc w:val="both"/>
        <w:rPr>
          <w:rFonts w:ascii="Times New Roman" w:eastAsia="Times New Roman" w:hAnsi="Times New Roman" w:cs="Times New Roman"/>
          <w:sz w:val="21"/>
          <w:szCs w:val="21"/>
        </w:rPr>
      </w:pPr>
      <w:r w:rsidRPr="00524EF2">
        <w:rPr>
          <w:rFonts w:ascii="Times New Roman" w:eastAsia="Times New Roman" w:hAnsi="Times New Roman" w:cs="Times New Roman"/>
          <w:sz w:val="21"/>
          <w:szCs w:val="21"/>
        </w:rPr>
        <w:t>Liên kết đào tạo giúp nhà trường cập nhật chương trình giảng dạy một cách thường xuyên, đảm bảo nội dung đào tạo luôn bám sát với nhu cầu và xu hướng phát triển của ngành du lịch khách sạn, đặc biệt là các công nghệ mới. Phản hồi từ doanh nghiệp và kinh nghiệm thực tiễn của sinh viên giúp Khoa điều chỉnh các môn học, bổ sung các kỹ năng cần thiết. Việc mời các chuyên gia từ doanh nghiệp tham gia giảng dạy cũng giúp làm phong phú thêm nội dung bài giảng, mang đến những ví dụ thực tiễn sinh động và góc nhìn mới mẻ cho sinh viên. Hơn nữa, mối quan hệ hợp tác bền chặt với các tập đoàn lớn góp phần nâng cao uy tín và thương hiệu của nhà trường, thu hút được nhiều thí sinh tiềm năng, khẳng định vị thế là một cơ sở đào tạo nghề chất lượng cao trong lĩnh vực du lịch khách sạn.</w:t>
      </w:r>
    </w:p>
    <w:p w14:paraId="0C9F272B" w14:textId="77777777" w:rsidR="00B56EE1" w:rsidRPr="00524EF2" w:rsidRDefault="00B56EE1" w:rsidP="005736F5">
      <w:pPr>
        <w:pStyle w:val="ListParagraph"/>
        <w:numPr>
          <w:ilvl w:val="0"/>
          <w:numId w:val="14"/>
        </w:numPr>
        <w:spacing w:after="0" w:line="240" w:lineRule="auto"/>
        <w:jc w:val="both"/>
        <w:rPr>
          <w:rFonts w:ascii="Times New Roman" w:eastAsia="Times New Roman" w:hAnsi="Times New Roman" w:cs="Times New Roman"/>
          <w:b/>
          <w:bCs/>
          <w:sz w:val="21"/>
          <w:szCs w:val="21"/>
        </w:rPr>
      </w:pPr>
      <w:r w:rsidRPr="00524EF2">
        <w:rPr>
          <w:rFonts w:ascii="Times New Roman" w:eastAsia="Times New Roman" w:hAnsi="Times New Roman" w:cs="Times New Roman"/>
          <w:b/>
          <w:bCs/>
          <w:sz w:val="21"/>
          <w:szCs w:val="21"/>
        </w:rPr>
        <w:t xml:space="preserve">Đối với Doanh nghiệp </w:t>
      </w:r>
    </w:p>
    <w:p w14:paraId="50AE5438" w14:textId="77777777" w:rsidR="00B56EE1" w:rsidRPr="00524EF2" w:rsidRDefault="00B56EE1" w:rsidP="005736F5">
      <w:pPr>
        <w:spacing w:after="0" w:line="240" w:lineRule="auto"/>
        <w:ind w:firstLine="720"/>
        <w:jc w:val="both"/>
        <w:rPr>
          <w:rFonts w:ascii="Times New Roman" w:eastAsia="Times New Roman" w:hAnsi="Times New Roman" w:cs="Times New Roman"/>
          <w:sz w:val="21"/>
          <w:szCs w:val="21"/>
        </w:rPr>
      </w:pPr>
      <w:r w:rsidRPr="00524EF2">
        <w:rPr>
          <w:rFonts w:ascii="Times New Roman" w:eastAsia="Times New Roman" w:hAnsi="Times New Roman" w:cs="Times New Roman"/>
          <w:sz w:val="21"/>
          <w:szCs w:val="21"/>
        </w:rPr>
        <w:t>Các doanh nghiệp được hưởng lợi từ việc tiếp cận một nguồn nhân lực đã qua đào tạo bài bản, có kiến thức chuyên môn và kỹ năng thực hành tương đối tốt, giảm thiểu thời gian và chi phí cho việc đào tạo lại. Sinh viên thực tập chính là nguồn lực bổ sung linh hoạt trong các mùa cao điểm và là “hạt giống” tiềm năng cho các vị trí chính thức trong tương lai. Việc tham gia vào quá trình đào tạo cũng giúp doanh nghiệp định hình được những nhân sự phù hợp với văn hóa và yêu cầu công việc cụ thể của mình. Hơn nữa, sự hợp tác này còn góp phần nâng cao trách nhiệm xã hội của doanh nghiệp, khẳng định vai trò tiên phong trong việc phát triển nguồn nhân lực chất lượng cao cho ngành. Một số doanh nghiệp còn có thể nhận được các ý tưởng mới, các giải pháp cải tiến từ sinh viên trong quá trình thực tập, hoặc từ các đề tài nghiên cứu chung với giảng viên.</w:t>
      </w:r>
    </w:p>
    <w:p w14:paraId="4AE1B9A4" w14:textId="77777777" w:rsidR="00B56EE1" w:rsidRPr="00524EF2" w:rsidRDefault="00B56EE1" w:rsidP="005736F5">
      <w:pPr>
        <w:pStyle w:val="ListParagraph"/>
        <w:numPr>
          <w:ilvl w:val="0"/>
          <w:numId w:val="14"/>
        </w:numPr>
        <w:spacing w:after="0" w:line="240" w:lineRule="auto"/>
        <w:jc w:val="both"/>
        <w:rPr>
          <w:rFonts w:ascii="Times New Roman" w:eastAsia="Times New Roman" w:hAnsi="Times New Roman" w:cs="Times New Roman"/>
          <w:b/>
          <w:bCs/>
          <w:sz w:val="21"/>
          <w:szCs w:val="21"/>
        </w:rPr>
      </w:pPr>
      <w:r w:rsidRPr="00524EF2">
        <w:rPr>
          <w:rFonts w:ascii="Times New Roman" w:eastAsia="Times New Roman" w:hAnsi="Times New Roman" w:cs="Times New Roman"/>
          <w:b/>
          <w:bCs/>
          <w:sz w:val="21"/>
          <w:szCs w:val="21"/>
        </w:rPr>
        <w:t xml:space="preserve">Đối với ngành </w:t>
      </w:r>
      <w:r w:rsidRPr="002E3629">
        <w:rPr>
          <w:rFonts w:ascii="Times New Roman" w:eastAsia="Times New Roman" w:hAnsi="Times New Roman" w:cs="Times New Roman"/>
          <w:b/>
          <w:bCs/>
          <w:color w:val="FF0000"/>
          <w:sz w:val="21"/>
          <w:szCs w:val="21"/>
        </w:rPr>
        <w:t xml:space="preserve">du lịch khách sạn </w:t>
      </w:r>
      <w:r w:rsidRPr="00524EF2">
        <w:rPr>
          <w:rFonts w:ascii="Times New Roman" w:eastAsia="Times New Roman" w:hAnsi="Times New Roman" w:cs="Times New Roman"/>
          <w:b/>
          <w:bCs/>
          <w:sz w:val="21"/>
          <w:szCs w:val="21"/>
        </w:rPr>
        <w:t>và xã hội</w:t>
      </w:r>
    </w:p>
    <w:p w14:paraId="509BA57D" w14:textId="4875F776" w:rsidR="00B56EE1" w:rsidRPr="00524EF2" w:rsidRDefault="00B56EE1" w:rsidP="005736F5">
      <w:pPr>
        <w:spacing w:after="0" w:line="240" w:lineRule="auto"/>
        <w:ind w:firstLine="720"/>
        <w:jc w:val="both"/>
        <w:rPr>
          <w:rFonts w:ascii="Times New Roman" w:eastAsia="Times New Roman" w:hAnsi="Times New Roman" w:cs="Times New Roman"/>
          <w:sz w:val="21"/>
          <w:szCs w:val="21"/>
        </w:rPr>
      </w:pPr>
      <w:r w:rsidRPr="00524EF2">
        <w:rPr>
          <w:rFonts w:ascii="Times New Roman" w:eastAsia="Times New Roman" w:hAnsi="Times New Roman" w:cs="Times New Roman"/>
          <w:sz w:val="21"/>
          <w:szCs w:val="21"/>
        </w:rPr>
        <w:t xml:space="preserve">Liên kết đào tạo góp phần quan trọng vào việc nâng cao chất lượng tổng thể của nguồn nhân lực ngành du lịch khách sạn tại Việt Nam, đảm bảo khả năng cạnh tranh trong khu vực và trên thế giới. Thúc đẩy quá trình chuyển đổi số trong ngành, khi các thế hệ nhân lực mới được trang bị đầy đủ các kỹ năng để vận hành và </w:t>
      </w:r>
      <w:r w:rsidRPr="00524EF2">
        <w:rPr>
          <w:rFonts w:ascii="Times New Roman" w:eastAsia="Times New Roman" w:hAnsi="Times New Roman" w:cs="Times New Roman"/>
          <w:sz w:val="21"/>
          <w:szCs w:val="21"/>
        </w:rPr>
        <w:lastRenderedPageBreak/>
        <w:t xml:space="preserve">phát triển các hệ thống, dịch vụ thông minh. </w:t>
      </w:r>
      <w:r w:rsidR="005736F5" w:rsidRPr="00524EF2">
        <w:rPr>
          <w:rFonts w:ascii="Times New Roman" w:eastAsia="Times New Roman" w:hAnsi="Times New Roman" w:cs="Times New Roman"/>
          <w:sz w:val="21"/>
          <w:szCs w:val="21"/>
        </w:rPr>
        <w:t>Đây</w:t>
      </w:r>
      <w:r w:rsidRPr="00524EF2">
        <w:rPr>
          <w:rFonts w:ascii="Times New Roman" w:eastAsia="Times New Roman" w:hAnsi="Times New Roman" w:cs="Times New Roman"/>
          <w:sz w:val="21"/>
          <w:szCs w:val="21"/>
        </w:rPr>
        <w:t xml:space="preserve"> là nền tảng cho sự phát triển bền vững của ngành du lịch khách sạn trong bối cảnh hội nhập quốc tế và Cách mạng Công nghiệp 4.0.</w:t>
      </w:r>
    </w:p>
    <w:p w14:paraId="7E288F3D" w14:textId="77777777" w:rsidR="00B56EE1" w:rsidRPr="00524EF2" w:rsidRDefault="00B56EE1" w:rsidP="005736F5">
      <w:pPr>
        <w:spacing w:after="0" w:line="240" w:lineRule="auto"/>
        <w:outlineLvl w:val="3"/>
        <w:rPr>
          <w:rFonts w:ascii="Times New Roman" w:eastAsia="Times New Roman" w:hAnsi="Times New Roman" w:cs="Times New Roman"/>
          <w:b/>
          <w:bCs/>
          <w:sz w:val="21"/>
          <w:szCs w:val="21"/>
        </w:rPr>
      </w:pPr>
      <w:r w:rsidRPr="00524EF2">
        <w:rPr>
          <w:rFonts w:ascii="Times New Roman" w:eastAsia="Times New Roman" w:hAnsi="Times New Roman" w:cs="Times New Roman"/>
          <w:b/>
          <w:bCs/>
          <w:sz w:val="21"/>
          <w:szCs w:val="21"/>
        </w:rPr>
        <w:t>2.3.2. Những thách thức</w:t>
      </w:r>
    </w:p>
    <w:p w14:paraId="750C0766" w14:textId="77777777" w:rsidR="00B56EE1" w:rsidRPr="00524EF2" w:rsidRDefault="00B56EE1" w:rsidP="003D11EF">
      <w:pPr>
        <w:spacing w:after="0" w:line="240" w:lineRule="auto"/>
        <w:ind w:firstLine="450"/>
        <w:rPr>
          <w:rFonts w:ascii="Times New Roman" w:eastAsia="Times New Roman" w:hAnsi="Times New Roman" w:cs="Times New Roman"/>
          <w:sz w:val="21"/>
          <w:szCs w:val="21"/>
        </w:rPr>
      </w:pPr>
      <w:r w:rsidRPr="00524EF2">
        <w:rPr>
          <w:rFonts w:ascii="Times New Roman" w:eastAsia="Times New Roman" w:hAnsi="Times New Roman" w:cs="Times New Roman"/>
          <w:sz w:val="21"/>
          <w:szCs w:val="21"/>
        </w:rPr>
        <w:t>Bên cạnh nhiều thành công, mô hình liên kết đào tạo vẫn đối mặt với không ít thách thức cần được giải quyết để tối ưu hóa hiệu quả:</w:t>
      </w:r>
    </w:p>
    <w:p w14:paraId="6984D827" w14:textId="77777777" w:rsidR="00B56EE1" w:rsidRPr="00524EF2" w:rsidRDefault="00B56EE1" w:rsidP="005736F5">
      <w:pPr>
        <w:pStyle w:val="ListParagraph"/>
        <w:numPr>
          <w:ilvl w:val="0"/>
          <w:numId w:val="17"/>
        </w:numPr>
        <w:spacing w:after="0" w:line="240" w:lineRule="auto"/>
        <w:ind w:left="450"/>
        <w:jc w:val="both"/>
        <w:rPr>
          <w:rFonts w:ascii="Times New Roman" w:eastAsia="Times New Roman" w:hAnsi="Times New Roman" w:cs="Times New Roman"/>
          <w:sz w:val="21"/>
          <w:szCs w:val="21"/>
        </w:rPr>
      </w:pPr>
      <w:r w:rsidRPr="00524EF2">
        <w:rPr>
          <w:rFonts w:ascii="Times New Roman" w:eastAsia="Times New Roman" w:hAnsi="Times New Roman" w:cs="Times New Roman"/>
          <w:b/>
          <w:bCs/>
          <w:sz w:val="21"/>
          <w:szCs w:val="21"/>
        </w:rPr>
        <w:t xml:space="preserve">Sự khác biệt về mục tiêu và quan điểm: </w:t>
      </w:r>
      <w:r w:rsidRPr="00524EF2">
        <w:rPr>
          <w:rFonts w:ascii="Times New Roman" w:eastAsia="Times New Roman" w:hAnsi="Times New Roman" w:cs="Times New Roman"/>
          <w:sz w:val="21"/>
          <w:szCs w:val="21"/>
        </w:rPr>
        <w:t>Nhà trường thường ưu tiên mục tiêu giáo dục, đảm bảo tính hàn lâm và cung cấp kiến thức nền tảng rộng. Trong khi đó, doanh nghiệp lại tập trung vào hiệu quả kinh doanh, nhu cầu tuyển dụng tức thời và các kỹ năng chuyên biệt, thực dụng. Sự khác biệt này đôi khi dẫn đến khó khăn trong việc thống nhất về nội dung chương trình, thời lượng thực tập, và cách thức đánh giá. Doanh nghiệp có thể mong muốn sinh viên thực tập làm việc như nhân viên chính thức, trong khi nhà trường cần đảm bảo sinh viên được học hỏi và trải nghiệm đa dạng.</w:t>
      </w:r>
    </w:p>
    <w:p w14:paraId="28653300" w14:textId="77777777" w:rsidR="00B56EE1" w:rsidRPr="00524EF2" w:rsidRDefault="00B56EE1" w:rsidP="005736F5">
      <w:pPr>
        <w:pStyle w:val="ListParagraph"/>
        <w:numPr>
          <w:ilvl w:val="0"/>
          <w:numId w:val="17"/>
        </w:numPr>
        <w:spacing w:after="0" w:line="240" w:lineRule="auto"/>
        <w:ind w:left="450"/>
        <w:jc w:val="both"/>
        <w:rPr>
          <w:rFonts w:ascii="Times New Roman" w:eastAsia="Times New Roman" w:hAnsi="Times New Roman" w:cs="Times New Roman"/>
          <w:sz w:val="21"/>
          <w:szCs w:val="21"/>
        </w:rPr>
      </w:pPr>
      <w:r w:rsidRPr="00524EF2">
        <w:rPr>
          <w:rFonts w:ascii="Times New Roman" w:eastAsia="Times New Roman" w:hAnsi="Times New Roman" w:cs="Times New Roman"/>
          <w:b/>
          <w:bCs/>
          <w:sz w:val="21"/>
          <w:szCs w:val="21"/>
        </w:rPr>
        <w:t>Khó khăn trong việc cập nhật và tích hợp công nghệ:</w:t>
      </w:r>
      <w:r w:rsidRPr="00524EF2">
        <w:rPr>
          <w:rFonts w:ascii="Times New Roman" w:eastAsia="Times New Roman" w:hAnsi="Times New Roman" w:cs="Times New Roman"/>
          <w:sz w:val="21"/>
          <w:szCs w:val="21"/>
        </w:rPr>
        <w:t xml:space="preserve"> Tốc độ phát triển của công nghệ 4.0 trong ngành du lịch khách sạn là cực kỳ nhanh chóng. Việc cập nhật và tích hợp các công nghệ mới nhất vào chương trình đào tạo của nhà trường thường chậm hơn so với tốc độ ứng dụng của doanh nghiệp. Các phòng lab, thiết bị mô phỏng của trường có thể không bắt kịp với các hệ thống hiện đại mà các tập đoàn lớn như IN Hospitality hay The ADORA đang sử dụng, dẫn đến việc sinh viên học trên lý thuyết hoặc trên các công nghệ cũ khi đến doanh nghiệp lại phải cập nhật kiến thức. </w:t>
      </w:r>
    </w:p>
    <w:p w14:paraId="4D6250E1" w14:textId="77777777" w:rsidR="00B56EE1" w:rsidRPr="00524EF2" w:rsidRDefault="00B56EE1" w:rsidP="005736F5">
      <w:pPr>
        <w:pStyle w:val="ListParagraph"/>
        <w:numPr>
          <w:ilvl w:val="0"/>
          <w:numId w:val="17"/>
        </w:numPr>
        <w:spacing w:after="0" w:line="240" w:lineRule="auto"/>
        <w:ind w:left="450"/>
        <w:jc w:val="both"/>
        <w:rPr>
          <w:rFonts w:ascii="Times New Roman" w:eastAsia="Times New Roman" w:hAnsi="Times New Roman" w:cs="Times New Roman"/>
          <w:sz w:val="21"/>
          <w:szCs w:val="21"/>
        </w:rPr>
      </w:pPr>
      <w:r w:rsidRPr="00524EF2">
        <w:rPr>
          <w:rFonts w:ascii="Times New Roman" w:eastAsia="Times New Roman" w:hAnsi="Times New Roman" w:cs="Times New Roman"/>
          <w:b/>
          <w:bCs/>
          <w:sz w:val="21"/>
          <w:szCs w:val="21"/>
        </w:rPr>
        <w:t>Hạn chế về nguồn lực tài chính và con người:</w:t>
      </w:r>
      <w:r w:rsidRPr="00524EF2">
        <w:rPr>
          <w:rFonts w:ascii="Times New Roman" w:eastAsia="Times New Roman" w:hAnsi="Times New Roman" w:cs="Times New Roman"/>
          <w:sz w:val="21"/>
          <w:szCs w:val="21"/>
        </w:rPr>
        <w:t xml:space="preserve"> Việc đầu tư vào cơ sở vật chất, công nghệ hiện đại cho nhà trường để tiệm cận với doanh nghiệp đòi hỏi nguồn kinh phí lớn. Bên cạnh đó, đội ngũ giảng viên cũng cần được đào tạo, bồi dưỡng liên tục về các công nghệ mới, điều này cũng đặt ra thách thức về mặt kinh phí và thời gian. Về phía doanh nghiệp, việc cử cán bộ quản lý tham gia giảng dạy hoặc hướng dẫn sinh viên thực tập cũng đòi hỏi nguồn lực và thời gian đáng kể, có thể ảnh hưởng đến hoạt động kinh doanh.</w:t>
      </w:r>
    </w:p>
    <w:p w14:paraId="4FC5A553" w14:textId="77777777" w:rsidR="00B56EE1" w:rsidRPr="00524EF2" w:rsidRDefault="00B56EE1" w:rsidP="005736F5">
      <w:pPr>
        <w:pStyle w:val="ListParagraph"/>
        <w:numPr>
          <w:ilvl w:val="0"/>
          <w:numId w:val="17"/>
        </w:numPr>
        <w:spacing w:after="0" w:line="240" w:lineRule="auto"/>
        <w:ind w:left="450"/>
        <w:jc w:val="both"/>
        <w:rPr>
          <w:rFonts w:ascii="Times New Roman" w:eastAsia="Times New Roman" w:hAnsi="Times New Roman" w:cs="Times New Roman"/>
          <w:sz w:val="21"/>
          <w:szCs w:val="21"/>
        </w:rPr>
      </w:pPr>
      <w:r w:rsidRPr="00524EF2">
        <w:rPr>
          <w:rFonts w:ascii="Times New Roman" w:eastAsia="Times New Roman" w:hAnsi="Times New Roman" w:cs="Times New Roman"/>
          <w:b/>
          <w:bCs/>
          <w:sz w:val="21"/>
          <w:szCs w:val="21"/>
        </w:rPr>
        <w:t>Mức độ cam kết và trách nhiệm:</w:t>
      </w:r>
      <w:r w:rsidRPr="00524EF2">
        <w:rPr>
          <w:rFonts w:ascii="Times New Roman" w:eastAsia="Times New Roman" w:hAnsi="Times New Roman" w:cs="Times New Roman"/>
          <w:sz w:val="21"/>
          <w:szCs w:val="21"/>
        </w:rPr>
        <w:t xml:space="preserve"> Mặc dù nhiều doanh nghiệp lớn đã và đang tích cực tham gia, vẫn còn một số trường hợp liên kết chưa thực sự sâu rộng, hoặc chỉ dừng lại ở việc tiếp nhận sinh viên thực tập mà thiếu đi sự hướng dẫn bài bản, trao đổi thông tin hai chiều. Việc duy trì một mối quan hệ đối tác bền vững đòi hỏi sự cam kết và trách nhiệm cao từ cả hai phía, không chỉ dừng lại ở các thỏa thuận ban đầu.</w:t>
      </w:r>
    </w:p>
    <w:p w14:paraId="6C6435F8" w14:textId="77777777" w:rsidR="00B56EE1" w:rsidRPr="00524EF2" w:rsidRDefault="00B56EE1" w:rsidP="005736F5">
      <w:pPr>
        <w:spacing w:after="0" w:line="240" w:lineRule="auto"/>
        <w:outlineLvl w:val="2"/>
        <w:rPr>
          <w:rFonts w:ascii="Times New Roman" w:eastAsia="Times New Roman" w:hAnsi="Times New Roman" w:cs="Times New Roman"/>
          <w:b/>
          <w:bCs/>
          <w:sz w:val="21"/>
          <w:szCs w:val="21"/>
        </w:rPr>
      </w:pPr>
      <w:r w:rsidRPr="00524EF2">
        <w:rPr>
          <w:rFonts w:ascii="Times New Roman" w:eastAsia="Times New Roman" w:hAnsi="Times New Roman" w:cs="Times New Roman"/>
          <w:b/>
          <w:bCs/>
          <w:sz w:val="21"/>
          <w:szCs w:val="21"/>
        </w:rPr>
        <w:t xml:space="preserve">2.4. Đề xuất một số giải pháp </w:t>
      </w:r>
    </w:p>
    <w:p w14:paraId="5B775C9C" w14:textId="1F5A332F" w:rsidR="00B56EE1" w:rsidRPr="00524EF2" w:rsidRDefault="003D11EF" w:rsidP="003D11EF">
      <w:pPr>
        <w:spacing w:after="0" w:line="240" w:lineRule="auto"/>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       </w:t>
      </w:r>
      <w:r w:rsidR="00B56EE1" w:rsidRPr="00524EF2">
        <w:rPr>
          <w:rFonts w:ascii="Times New Roman" w:eastAsia="Times New Roman" w:hAnsi="Times New Roman" w:cs="Times New Roman"/>
          <w:sz w:val="21"/>
          <w:szCs w:val="21"/>
        </w:rPr>
        <w:t xml:space="preserve">Để tối ưu hóa hiệu quả của mô hình liên kết đào tạo giữa nhà trường cao đẳng nghề nghiệp và doanh nghiệp trong ngành du lịch khách sạn trong </w:t>
      </w:r>
      <w:r w:rsidR="00D32748" w:rsidRPr="00524EF2">
        <w:rPr>
          <w:rFonts w:ascii="Times New Roman" w:eastAsia="Times New Roman" w:hAnsi="Times New Roman" w:cs="Times New Roman"/>
          <w:sz w:val="21"/>
          <w:szCs w:val="21"/>
        </w:rPr>
        <w:t>thời kỳ kỷ nguyên số</w:t>
      </w:r>
      <w:r w:rsidR="00B56EE1" w:rsidRPr="00524EF2">
        <w:rPr>
          <w:rFonts w:ascii="Times New Roman" w:eastAsia="Times New Roman" w:hAnsi="Times New Roman" w:cs="Times New Roman"/>
          <w:sz w:val="21"/>
          <w:szCs w:val="21"/>
        </w:rPr>
        <w:t xml:space="preserve">, cần có sự phối hợp đồng bộ và những giải pháp chiến lược từ </w:t>
      </w:r>
      <w:r w:rsidR="00235EAC" w:rsidRPr="00524EF2">
        <w:rPr>
          <w:rFonts w:ascii="Times New Roman" w:eastAsia="Times New Roman" w:hAnsi="Times New Roman" w:cs="Times New Roman"/>
          <w:sz w:val="21"/>
          <w:szCs w:val="21"/>
        </w:rPr>
        <w:t>phía Nhà trường và Doanh nghiệp.</w:t>
      </w:r>
    </w:p>
    <w:p w14:paraId="0D28ADB5" w14:textId="77777777" w:rsidR="00B56EE1" w:rsidRPr="00524EF2" w:rsidRDefault="00B56EE1" w:rsidP="005736F5">
      <w:pPr>
        <w:spacing w:after="0" w:line="240" w:lineRule="auto"/>
        <w:outlineLvl w:val="3"/>
        <w:rPr>
          <w:rFonts w:ascii="Times New Roman" w:eastAsia="Times New Roman" w:hAnsi="Times New Roman" w:cs="Times New Roman"/>
          <w:b/>
          <w:bCs/>
          <w:sz w:val="21"/>
          <w:szCs w:val="21"/>
        </w:rPr>
      </w:pPr>
      <w:r w:rsidRPr="00524EF2">
        <w:rPr>
          <w:rFonts w:ascii="Times New Roman" w:eastAsia="Times New Roman" w:hAnsi="Times New Roman" w:cs="Times New Roman"/>
          <w:b/>
          <w:bCs/>
          <w:sz w:val="21"/>
          <w:szCs w:val="21"/>
        </w:rPr>
        <w:t xml:space="preserve">2.4.1. Đối với Trường Cao đẳng Lý Tự Trọng </w:t>
      </w:r>
      <w:r w:rsidRPr="002E3629">
        <w:rPr>
          <w:rFonts w:ascii="Times New Roman" w:eastAsia="Times New Roman" w:hAnsi="Times New Roman" w:cs="Times New Roman"/>
          <w:b/>
          <w:bCs/>
          <w:color w:val="FF0000"/>
          <w:sz w:val="21"/>
          <w:szCs w:val="21"/>
        </w:rPr>
        <w:t>TP.HCM</w:t>
      </w:r>
    </w:p>
    <w:p w14:paraId="6C9CB4D8" w14:textId="77777777" w:rsidR="00B56EE1" w:rsidRPr="00524EF2" w:rsidRDefault="00B56EE1" w:rsidP="005736F5">
      <w:pPr>
        <w:spacing w:after="0" w:line="240" w:lineRule="auto"/>
        <w:ind w:firstLine="540"/>
        <w:rPr>
          <w:rFonts w:ascii="Times New Roman" w:eastAsia="Times New Roman" w:hAnsi="Times New Roman" w:cs="Times New Roman"/>
          <w:sz w:val="21"/>
          <w:szCs w:val="21"/>
        </w:rPr>
      </w:pPr>
      <w:r w:rsidRPr="00524EF2">
        <w:rPr>
          <w:rFonts w:ascii="Times New Roman" w:eastAsia="Times New Roman" w:hAnsi="Times New Roman" w:cs="Times New Roman"/>
          <w:sz w:val="21"/>
          <w:szCs w:val="21"/>
        </w:rPr>
        <w:t xml:space="preserve">Nhằm tạo điều kiện thuận lợi nhất cho </w:t>
      </w:r>
      <w:r w:rsidRPr="002E3629">
        <w:rPr>
          <w:rFonts w:ascii="Times New Roman" w:eastAsia="Times New Roman" w:hAnsi="Times New Roman" w:cs="Times New Roman"/>
          <w:color w:val="FF0000"/>
          <w:sz w:val="21"/>
          <w:szCs w:val="21"/>
        </w:rPr>
        <w:t>Khoa Du lịch Khách sạn</w:t>
      </w:r>
      <w:r w:rsidRPr="00524EF2">
        <w:rPr>
          <w:rFonts w:ascii="Times New Roman" w:eastAsia="Times New Roman" w:hAnsi="Times New Roman" w:cs="Times New Roman"/>
          <w:sz w:val="21"/>
          <w:szCs w:val="21"/>
        </w:rPr>
        <w:t xml:space="preserve"> có thể liên kết sâu rộng và hiệu quả với doanh nghiệp, đặc biệt là trong mô hình </w:t>
      </w:r>
      <w:r w:rsidRPr="00524EF2">
        <w:rPr>
          <w:rFonts w:ascii="Times New Roman" w:eastAsia="Times New Roman" w:hAnsi="Times New Roman" w:cs="Times New Roman"/>
          <w:b/>
          <w:bCs/>
          <w:sz w:val="21"/>
          <w:szCs w:val="21"/>
        </w:rPr>
        <w:t>đào tạo kép</w:t>
      </w:r>
      <w:r w:rsidRPr="00524EF2">
        <w:rPr>
          <w:rFonts w:ascii="Times New Roman" w:eastAsia="Times New Roman" w:hAnsi="Times New Roman" w:cs="Times New Roman"/>
          <w:sz w:val="21"/>
          <w:szCs w:val="21"/>
        </w:rPr>
        <w:t xml:space="preserve">, </w:t>
      </w:r>
      <w:commentRangeStart w:id="11"/>
      <w:r w:rsidRPr="002E3629">
        <w:rPr>
          <w:rFonts w:ascii="Times New Roman" w:eastAsia="Times New Roman" w:hAnsi="Times New Roman" w:cs="Times New Roman"/>
          <w:color w:val="FF0000"/>
          <w:sz w:val="21"/>
          <w:szCs w:val="21"/>
        </w:rPr>
        <w:t xml:space="preserve">Trường Cao đẳng Lý Tự Trọng </w:t>
      </w:r>
      <w:commentRangeEnd w:id="11"/>
      <w:r w:rsidR="002E3629">
        <w:rPr>
          <w:rStyle w:val="CommentReference"/>
        </w:rPr>
        <w:commentReference w:id="11"/>
      </w:r>
      <w:r w:rsidRPr="00524EF2">
        <w:rPr>
          <w:rFonts w:ascii="Times New Roman" w:eastAsia="Times New Roman" w:hAnsi="Times New Roman" w:cs="Times New Roman"/>
          <w:sz w:val="21"/>
          <w:szCs w:val="21"/>
        </w:rPr>
        <w:t>cần thực hiện những giải pháp mang tính chiến lược và hỗ trợ toàn diện:</w:t>
      </w:r>
    </w:p>
    <w:p w14:paraId="52D2B63B" w14:textId="77777777" w:rsidR="00B56EE1" w:rsidRPr="00524EF2" w:rsidRDefault="00B56EE1" w:rsidP="005736F5">
      <w:pPr>
        <w:numPr>
          <w:ilvl w:val="0"/>
          <w:numId w:val="16"/>
        </w:numPr>
        <w:tabs>
          <w:tab w:val="clear" w:pos="720"/>
          <w:tab w:val="num" w:pos="900"/>
        </w:tabs>
        <w:spacing w:after="0" w:line="240" w:lineRule="auto"/>
        <w:ind w:left="450"/>
        <w:jc w:val="both"/>
        <w:rPr>
          <w:rFonts w:ascii="Times New Roman" w:eastAsia="Times New Roman" w:hAnsi="Times New Roman" w:cs="Times New Roman"/>
          <w:sz w:val="21"/>
          <w:szCs w:val="21"/>
        </w:rPr>
      </w:pPr>
      <w:r w:rsidRPr="00524EF2">
        <w:rPr>
          <w:rFonts w:ascii="Times New Roman" w:eastAsia="Times New Roman" w:hAnsi="Times New Roman" w:cs="Times New Roman"/>
          <w:b/>
          <w:bCs/>
          <w:sz w:val="21"/>
          <w:szCs w:val="21"/>
        </w:rPr>
        <w:t>Đầu tư đồng bộ vào cơ sở vật chất và công nghệ:</w:t>
      </w:r>
      <w:r w:rsidRPr="00524EF2">
        <w:rPr>
          <w:rFonts w:ascii="Times New Roman" w:eastAsia="Times New Roman" w:hAnsi="Times New Roman" w:cs="Times New Roman"/>
          <w:sz w:val="21"/>
          <w:szCs w:val="21"/>
        </w:rPr>
        <w:t xml:space="preserve"> Nhà trường cần ưu tiên nguồn lực để đầu tư nâng cấp các phòng thực hành, xưởng thực hành tại Khoa Du lịch Khách sạn với trang thiết bị, phần mềm và công nghệ hiện đại, tiệm cận với tiêu chuẩn của các khách sạn 4.0. Việc này bao gồm các hệ thống mô phỏng quản lý khách sạn (PMS), hệ thống POS nhà hàng, các thiết bị IoT trong buồng phòng, và các giải pháp AI trong dịch vụ khách hàng. Khi cơ sở vật chất của trường hiện đại, việc tích hợp kiến thức công nghệ sẽ hiệu quả hơn và sinh viên sẽ không quá bỡ ngỡ khi sang môi trường doanh nghiệp.</w:t>
      </w:r>
    </w:p>
    <w:p w14:paraId="78A5E7B2" w14:textId="77777777" w:rsidR="00B56EE1" w:rsidRPr="00524EF2" w:rsidRDefault="00B56EE1" w:rsidP="005736F5">
      <w:pPr>
        <w:numPr>
          <w:ilvl w:val="0"/>
          <w:numId w:val="16"/>
        </w:numPr>
        <w:tabs>
          <w:tab w:val="clear" w:pos="720"/>
          <w:tab w:val="num" w:pos="900"/>
        </w:tabs>
        <w:spacing w:after="0" w:line="240" w:lineRule="auto"/>
        <w:ind w:left="450"/>
        <w:jc w:val="both"/>
        <w:rPr>
          <w:rFonts w:ascii="Times New Roman" w:eastAsia="Times New Roman" w:hAnsi="Times New Roman" w:cs="Times New Roman"/>
          <w:sz w:val="21"/>
          <w:szCs w:val="21"/>
        </w:rPr>
      </w:pPr>
      <w:r w:rsidRPr="00524EF2">
        <w:rPr>
          <w:rFonts w:ascii="Times New Roman" w:eastAsia="Times New Roman" w:hAnsi="Times New Roman" w:cs="Times New Roman"/>
          <w:b/>
          <w:bCs/>
          <w:sz w:val="21"/>
          <w:szCs w:val="21"/>
        </w:rPr>
        <w:t>Phát triển và nâng cao năng lực đội ngũ giảng viên:</w:t>
      </w:r>
      <w:r w:rsidRPr="00524EF2">
        <w:rPr>
          <w:rFonts w:ascii="Times New Roman" w:eastAsia="Times New Roman" w:hAnsi="Times New Roman" w:cs="Times New Roman"/>
          <w:sz w:val="21"/>
          <w:szCs w:val="21"/>
        </w:rPr>
        <w:t xml:space="preserve"> Giảng viên là yếu tố then chốt trong đào tạo kép. Nhà trường cần có chính sách khuyến khích, tạo điều kiện cho giảng viên tham gia các khóa đào tạo chuyên sâu về công nghệ 4.0, đi thực tế, học hỏi tại các doanh nghiệp đối tác. Bên cạnh đó, cần phát triển các giảng viên có khả năng làm "cầu nối" hiệu quả giữa nhà trường và doanh nghiệp, có khả năng vừa giảng dạy lý thuyết vừa hướng dẫn thực hành và đánh giá sinh viên tại môi trường doanh nghiệp.</w:t>
      </w:r>
    </w:p>
    <w:p w14:paraId="0FB697F2" w14:textId="77777777" w:rsidR="00B56EE1" w:rsidRPr="00524EF2" w:rsidRDefault="00B56EE1" w:rsidP="005736F5">
      <w:pPr>
        <w:numPr>
          <w:ilvl w:val="0"/>
          <w:numId w:val="16"/>
        </w:numPr>
        <w:tabs>
          <w:tab w:val="clear" w:pos="720"/>
          <w:tab w:val="num" w:pos="900"/>
        </w:tabs>
        <w:spacing w:after="0" w:line="240" w:lineRule="auto"/>
        <w:ind w:left="450"/>
        <w:jc w:val="both"/>
        <w:rPr>
          <w:rFonts w:ascii="Times New Roman" w:eastAsia="Times New Roman" w:hAnsi="Times New Roman" w:cs="Times New Roman"/>
          <w:sz w:val="21"/>
          <w:szCs w:val="21"/>
        </w:rPr>
      </w:pPr>
      <w:r w:rsidRPr="00524EF2">
        <w:rPr>
          <w:rFonts w:ascii="Times New Roman" w:eastAsia="Times New Roman" w:hAnsi="Times New Roman" w:cs="Times New Roman"/>
          <w:b/>
          <w:bCs/>
          <w:sz w:val="21"/>
          <w:szCs w:val="21"/>
        </w:rPr>
        <w:t>Đẩy mạnh hoạt động xây dựng thương hiệu và uy tín của nhà trường:</w:t>
      </w:r>
      <w:r w:rsidRPr="00524EF2">
        <w:rPr>
          <w:rFonts w:ascii="Times New Roman" w:eastAsia="Times New Roman" w:hAnsi="Times New Roman" w:cs="Times New Roman"/>
          <w:sz w:val="21"/>
          <w:szCs w:val="21"/>
        </w:rPr>
        <w:t xml:space="preserve"> Việc xây dựng một thương hiệu mạnh về chất lượng đào tạo và mối quan hệ chặt chẽ với doanh nghiệp sẽ giúp Khoa dễ dàng hơn trong việc thu hút các đối tác tiềm năng. Nhà trường có thể tổ chức các sự kiện lớn về hợp tác doanh </w:t>
      </w:r>
      <w:r w:rsidRPr="00524EF2">
        <w:rPr>
          <w:rFonts w:ascii="Times New Roman" w:eastAsia="Times New Roman" w:hAnsi="Times New Roman" w:cs="Times New Roman"/>
          <w:sz w:val="21"/>
          <w:szCs w:val="21"/>
        </w:rPr>
        <w:lastRenderedPageBreak/>
        <w:t>nghiệp, công bố rộng rãi các thành công của mô hình liên kết, và nhấn mạnh cam kết về đào tạo kép như một điểm khác biệt cạnh tranh.</w:t>
      </w:r>
    </w:p>
    <w:p w14:paraId="6AEFD130" w14:textId="3F719585" w:rsidR="00B56EE1" w:rsidRPr="00752037" w:rsidRDefault="00B56EE1" w:rsidP="005736F5">
      <w:pPr>
        <w:numPr>
          <w:ilvl w:val="0"/>
          <w:numId w:val="16"/>
        </w:numPr>
        <w:tabs>
          <w:tab w:val="clear" w:pos="720"/>
          <w:tab w:val="num" w:pos="900"/>
        </w:tabs>
        <w:spacing w:after="0" w:line="240" w:lineRule="auto"/>
        <w:ind w:left="450"/>
        <w:jc w:val="both"/>
        <w:rPr>
          <w:rFonts w:ascii="Times New Roman" w:eastAsia="Times New Roman" w:hAnsi="Times New Roman" w:cs="Times New Roman"/>
          <w:sz w:val="21"/>
          <w:szCs w:val="21"/>
        </w:rPr>
      </w:pPr>
      <w:r w:rsidRPr="00752037">
        <w:rPr>
          <w:rFonts w:ascii="Times New Roman" w:eastAsia="Times New Roman" w:hAnsi="Times New Roman" w:cs="Times New Roman"/>
          <w:b/>
          <w:bCs/>
          <w:sz w:val="21"/>
          <w:szCs w:val="21"/>
        </w:rPr>
        <w:t xml:space="preserve">Hỗ trợ tài chính và thủ tục hành chính cho </w:t>
      </w:r>
      <w:r w:rsidRPr="00E30FFF">
        <w:rPr>
          <w:rFonts w:ascii="Times New Roman" w:eastAsia="Times New Roman" w:hAnsi="Times New Roman" w:cs="Times New Roman"/>
          <w:b/>
          <w:bCs/>
          <w:sz w:val="21"/>
          <w:szCs w:val="21"/>
        </w:rPr>
        <w:t>Khoa:</w:t>
      </w:r>
      <w:r w:rsidRPr="00E30FFF">
        <w:rPr>
          <w:rFonts w:ascii="Times New Roman" w:eastAsia="Times New Roman" w:hAnsi="Times New Roman" w:cs="Times New Roman"/>
          <w:sz w:val="21"/>
          <w:szCs w:val="21"/>
        </w:rPr>
        <w:t xml:space="preserve"> Nhà trường cần có quỹ hỗ trợ riêng cho các hoạt động liên kết đào tạo kép của Khoa, bao gồm chi phí đi lại, ăn ở cho giảng viên và sinh viên khi thực tập dài ngày tại doanh nghiệp, chi phí tổ chức hội thảo, tọa đàm với doanh nghiệp. Đồng thời, đơn giản hóa các thủ tục hành chính, tài chính liên quan đến việc ký kết hợp đồng, thanh toán chi phí hợp tác, giúp Khoa có thể triển khai các hoạt động một cách nhanh chóng và hiệu quả.</w:t>
      </w:r>
    </w:p>
    <w:p w14:paraId="0381E783" w14:textId="7BB240FE" w:rsidR="00F44D9C" w:rsidRPr="00752037" w:rsidRDefault="00F44D9C" w:rsidP="00F44D9C">
      <w:pPr>
        <w:spacing w:after="0" w:line="240" w:lineRule="auto"/>
        <w:outlineLvl w:val="3"/>
        <w:rPr>
          <w:rFonts w:ascii="Times New Roman" w:eastAsia="Times New Roman" w:hAnsi="Times New Roman" w:cs="Times New Roman"/>
          <w:b/>
          <w:bCs/>
          <w:sz w:val="21"/>
          <w:szCs w:val="21"/>
        </w:rPr>
      </w:pPr>
      <w:r w:rsidRPr="00752037">
        <w:rPr>
          <w:rFonts w:ascii="Times New Roman" w:eastAsia="Times New Roman" w:hAnsi="Times New Roman" w:cs="Times New Roman"/>
          <w:b/>
          <w:bCs/>
          <w:sz w:val="21"/>
          <w:szCs w:val="21"/>
        </w:rPr>
        <w:t>2.4.2. Đối với Khoa Du lịch – Khách sạn</w:t>
      </w:r>
    </w:p>
    <w:p w14:paraId="007451FB" w14:textId="01EC1DAE" w:rsidR="00A67F78" w:rsidRPr="00752037" w:rsidRDefault="00A67F78" w:rsidP="00A67F78">
      <w:pPr>
        <w:numPr>
          <w:ilvl w:val="0"/>
          <w:numId w:val="16"/>
        </w:numPr>
        <w:tabs>
          <w:tab w:val="clear" w:pos="720"/>
          <w:tab w:val="num" w:pos="900"/>
        </w:tabs>
        <w:spacing w:after="0" w:line="240" w:lineRule="auto"/>
        <w:ind w:left="450"/>
        <w:jc w:val="both"/>
        <w:rPr>
          <w:rFonts w:ascii="Times New Roman" w:eastAsia="Times New Roman" w:hAnsi="Times New Roman" w:cs="Times New Roman"/>
          <w:sz w:val="21"/>
          <w:szCs w:val="21"/>
        </w:rPr>
      </w:pPr>
      <w:r w:rsidRPr="00752037">
        <w:rPr>
          <w:rFonts w:ascii="Times New Roman" w:eastAsia="Times New Roman" w:hAnsi="Times New Roman" w:cs="Times New Roman"/>
          <w:b/>
          <w:bCs/>
          <w:sz w:val="21"/>
          <w:szCs w:val="21"/>
        </w:rPr>
        <w:t>Khoa cần tiếp tục phát huy những điểm mạnh</w:t>
      </w:r>
      <w:r w:rsidRPr="00752037">
        <w:rPr>
          <w:rFonts w:ascii="Times New Roman" w:eastAsia="Times New Roman" w:hAnsi="Times New Roman" w:cs="Times New Roman"/>
          <w:sz w:val="21"/>
          <w:szCs w:val="21"/>
        </w:rPr>
        <w:t xml:space="preserve"> và chủ động hơn nữa trong việc đổi mới để thích ứng với yêu cầu của thời đại 4.0. </w:t>
      </w:r>
      <w:r w:rsidR="00F121EF" w:rsidRPr="00752037">
        <w:rPr>
          <w:rFonts w:ascii="Times New Roman" w:eastAsia="Times New Roman" w:hAnsi="Times New Roman" w:cs="Times New Roman"/>
          <w:sz w:val="21"/>
          <w:szCs w:val="21"/>
        </w:rPr>
        <w:t xml:space="preserve">Cần </w:t>
      </w:r>
      <w:r w:rsidRPr="00752037">
        <w:rPr>
          <w:rFonts w:ascii="Times New Roman" w:eastAsia="Times New Roman" w:hAnsi="Times New Roman" w:cs="Times New Roman"/>
          <w:sz w:val="21"/>
          <w:szCs w:val="21"/>
        </w:rPr>
        <w:t xml:space="preserve">chủ động nghiên cứu sâu hơn về nhu cầu của thị trường lao động và phản hồi từ các đối tác </w:t>
      </w:r>
      <w:r w:rsidR="00F121EF" w:rsidRPr="00752037">
        <w:rPr>
          <w:rFonts w:ascii="Times New Roman" w:eastAsia="Times New Roman" w:hAnsi="Times New Roman" w:cs="Times New Roman"/>
          <w:sz w:val="21"/>
          <w:szCs w:val="21"/>
        </w:rPr>
        <w:t xml:space="preserve">chiến lược </w:t>
      </w:r>
      <w:r w:rsidRPr="00752037">
        <w:rPr>
          <w:rFonts w:ascii="Times New Roman" w:eastAsia="Times New Roman" w:hAnsi="Times New Roman" w:cs="Times New Roman"/>
          <w:sz w:val="21"/>
          <w:szCs w:val="21"/>
        </w:rPr>
        <w:t xml:space="preserve">để thường xuyên cập nhật và điều chỉnh chương trình đào tạo. </w:t>
      </w:r>
    </w:p>
    <w:p w14:paraId="3BB841A9" w14:textId="6A640061" w:rsidR="00F121EF" w:rsidRPr="00752037" w:rsidRDefault="00A67F78" w:rsidP="00F121EF">
      <w:pPr>
        <w:numPr>
          <w:ilvl w:val="0"/>
          <w:numId w:val="16"/>
        </w:numPr>
        <w:tabs>
          <w:tab w:val="clear" w:pos="720"/>
          <w:tab w:val="num" w:pos="900"/>
        </w:tabs>
        <w:spacing w:after="0" w:line="240" w:lineRule="auto"/>
        <w:ind w:left="450"/>
        <w:jc w:val="both"/>
        <w:rPr>
          <w:rFonts w:ascii="Times New Roman" w:eastAsia="Times New Roman" w:hAnsi="Times New Roman" w:cs="Times New Roman"/>
          <w:sz w:val="21"/>
          <w:szCs w:val="21"/>
        </w:rPr>
      </w:pPr>
      <w:r w:rsidRPr="00752037">
        <w:rPr>
          <w:rFonts w:ascii="Times New Roman" w:eastAsia="Times New Roman" w:hAnsi="Times New Roman" w:cs="Times New Roman"/>
          <w:b/>
          <w:bCs/>
          <w:sz w:val="21"/>
          <w:szCs w:val="21"/>
        </w:rPr>
        <w:t xml:space="preserve">Phân công </w:t>
      </w:r>
      <w:r w:rsidR="00F121EF" w:rsidRPr="00752037">
        <w:rPr>
          <w:rFonts w:ascii="Times New Roman" w:eastAsia="Times New Roman" w:hAnsi="Times New Roman" w:cs="Times New Roman"/>
          <w:b/>
          <w:bCs/>
          <w:sz w:val="21"/>
          <w:szCs w:val="21"/>
        </w:rPr>
        <w:t xml:space="preserve">nhân sự phụ trách hoạt động quan hệ doanh nghiệp, </w:t>
      </w:r>
      <w:r w:rsidR="00F121EF" w:rsidRPr="00752037">
        <w:rPr>
          <w:rFonts w:ascii="Times New Roman" w:eastAsia="Times New Roman" w:hAnsi="Times New Roman" w:cs="Times New Roman"/>
          <w:sz w:val="21"/>
          <w:szCs w:val="21"/>
        </w:rPr>
        <w:t>thực hiện vai trò là cầu nối giữa khoa và các doanh nghiệp trong ngành du lịch, khách sạn, nhà hàng. Nhiệm vụ chính bao gồm xây dựng mối quan hệ hợp tác chiến lược, tổ chức các chương trình thực tập, tọa đàm, hội thảo với doanh nghiệp, đồng thời phối hợp thiết kế chương trình đào tạo sát với nhu cầu thực tiễn.</w:t>
      </w:r>
    </w:p>
    <w:p w14:paraId="0D391A13" w14:textId="0ADC00D9" w:rsidR="00B56EE1" w:rsidRPr="00752037" w:rsidRDefault="00B56EE1" w:rsidP="005736F5">
      <w:pPr>
        <w:spacing w:after="0" w:line="240" w:lineRule="auto"/>
        <w:outlineLvl w:val="3"/>
        <w:rPr>
          <w:rFonts w:ascii="Times New Roman" w:eastAsia="Times New Roman" w:hAnsi="Times New Roman" w:cs="Times New Roman"/>
          <w:b/>
          <w:bCs/>
          <w:sz w:val="21"/>
          <w:szCs w:val="21"/>
        </w:rPr>
      </w:pPr>
      <w:r w:rsidRPr="00752037">
        <w:rPr>
          <w:rFonts w:ascii="Times New Roman" w:eastAsia="Times New Roman" w:hAnsi="Times New Roman" w:cs="Times New Roman"/>
          <w:b/>
          <w:bCs/>
          <w:sz w:val="21"/>
          <w:szCs w:val="21"/>
        </w:rPr>
        <w:t>2.4.</w:t>
      </w:r>
      <w:r w:rsidR="00F44D9C" w:rsidRPr="00752037">
        <w:rPr>
          <w:rFonts w:ascii="Times New Roman" w:eastAsia="Times New Roman" w:hAnsi="Times New Roman" w:cs="Times New Roman"/>
          <w:b/>
          <w:bCs/>
          <w:sz w:val="21"/>
          <w:szCs w:val="21"/>
        </w:rPr>
        <w:t>3</w:t>
      </w:r>
      <w:r w:rsidRPr="00752037">
        <w:rPr>
          <w:rFonts w:ascii="Times New Roman" w:eastAsia="Times New Roman" w:hAnsi="Times New Roman" w:cs="Times New Roman"/>
          <w:b/>
          <w:bCs/>
          <w:sz w:val="21"/>
          <w:szCs w:val="21"/>
        </w:rPr>
        <w:t xml:space="preserve">. Đối với các doanh nghiệp </w:t>
      </w:r>
    </w:p>
    <w:p w14:paraId="2CE7340D" w14:textId="5A0EC5DC" w:rsidR="00B56EE1" w:rsidRPr="00524EF2" w:rsidRDefault="00023D0D" w:rsidP="005736F5">
      <w:pPr>
        <w:numPr>
          <w:ilvl w:val="0"/>
          <w:numId w:val="16"/>
        </w:numPr>
        <w:tabs>
          <w:tab w:val="clear" w:pos="720"/>
          <w:tab w:val="num" w:pos="900"/>
        </w:tabs>
        <w:spacing w:after="0" w:line="240" w:lineRule="auto"/>
        <w:ind w:left="450"/>
        <w:jc w:val="both"/>
        <w:rPr>
          <w:rFonts w:ascii="Times New Roman" w:eastAsia="Times New Roman" w:hAnsi="Times New Roman" w:cs="Times New Roman"/>
          <w:sz w:val="21"/>
          <w:szCs w:val="21"/>
        </w:rPr>
      </w:pPr>
      <w:r w:rsidRPr="00752037">
        <w:rPr>
          <w:rFonts w:ascii="Times New Roman" w:eastAsia="Times New Roman" w:hAnsi="Times New Roman" w:cs="Times New Roman"/>
          <w:b/>
          <w:bCs/>
          <w:sz w:val="21"/>
          <w:szCs w:val="21"/>
        </w:rPr>
        <w:t xml:space="preserve">Doanh </w:t>
      </w:r>
      <w:r w:rsidR="00B56EE1" w:rsidRPr="00752037">
        <w:rPr>
          <w:rFonts w:ascii="Times New Roman" w:eastAsia="Times New Roman" w:hAnsi="Times New Roman" w:cs="Times New Roman"/>
          <w:b/>
          <w:bCs/>
          <w:sz w:val="21"/>
          <w:szCs w:val="21"/>
        </w:rPr>
        <w:t>nghiệp cần tích cực tham gia vào toàn bộ chu trình đào tạo</w:t>
      </w:r>
      <w:r w:rsidR="00B56EE1" w:rsidRPr="00752037">
        <w:rPr>
          <w:rFonts w:ascii="Times New Roman" w:eastAsia="Times New Roman" w:hAnsi="Times New Roman" w:cs="Times New Roman"/>
          <w:sz w:val="21"/>
          <w:szCs w:val="21"/>
        </w:rPr>
        <w:t>, từ việc đóng góp ý kiến vào xây dựng chương trình, cử cán bộ quản lý có kinh nghiệm tham gia giảng dạy, đến việc cung cấp các cơ hội thực tập chất lượng cao. Việc cử các chuyên gia có năng lực, tâm huyết để trực tiếp hướng dẫn sinh viên thực tập là vô cùng cần thiết, không</w:t>
      </w:r>
      <w:r w:rsidR="00B56EE1" w:rsidRPr="00524EF2">
        <w:rPr>
          <w:rFonts w:ascii="Times New Roman" w:eastAsia="Times New Roman" w:hAnsi="Times New Roman" w:cs="Times New Roman"/>
          <w:sz w:val="21"/>
          <w:szCs w:val="21"/>
        </w:rPr>
        <w:t xml:space="preserve"> chỉ là việc giao nhiệm vụ mà còn là quá trình truyền đạt kinh nghiệm và kỹ năng.</w:t>
      </w:r>
      <w:r w:rsidRPr="00524EF2">
        <w:rPr>
          <w:rFonts w:ascii="Times New Roman" w:eastAsia="Times New Roman" w:hAnsi="Times New Roman" w:cs="Times New Roman"/>
          <w:sz w:val="21"/>
          <w:szCs w:val="21"/>
        </w:rPr>
        <w:t xml:space="preserve"> Đồng thời là thành viên tham gia vào quá trình kiểm tra, đánh giá năng lực chuyên môn của sinh viên qua các kỳ thực tập tại doanh nghiệp. </w:t>
      </w:r>
      <w:r w:rsidR="00B56EE1" w:rsidRPr="00524EF2">
        <w:rPr>
          <w:rFonts w:ascii="Times New Roman" w:eastAsia="Times New Roman" w:hAnsi="Times New Roman" w:cs="Times New Roman"/>
          <w:sz w:val="21"/>
          <w:szCs w:val="21"/>
        </w:rPr>
        <w:t xml:space="preserve"> </w:t>
      </w:r>
    </w:p>
    <w:p w14:paraId="3CC4AC37" w14:textId="63FBE42B" w:rsidR="00B56EE1" w:rsidRPr="00524EF2" w:rsidRDefault="00023D0D" w:rsidP="005736F5">
      <w:pPr>
        <w:numPr>
          <w:ilvl w:val="0"/>
          <w:numId w:val="16"/>
        </w:numPr>
        <w:tabs>
          <w:tab w:val="clear" w:pos="720"/>
          <w:tab w:val="num" w:pos="900"/>
        </w:tabs>
        <w:spacing w:after="0" w:line="240" w:lineRule="auto"/>
        <w:ind w:left="450"/>
        <w:jc w:val="both"/>
        <w:rPr>
          <w:rFonts w:ascii="Times New Roman" w:eastAsia="Times New Roman" w:hAnsi="Times New Roman" w:cs="Times New Roman"/>
          <w:sz w:val="21"/>
          <w:szCs w:val="21"/>
        </w:rPr>
      </w:pPr>
      <w:r w:rsidRPr="00524EF2">
        <w:rPr>
          <w:rFonts w:ascii="Times New Roman" w:eastAsia="Times New Roman" w:hAnsi="Times New Roman" w:cs="Times New Roman"/>
          <w:b/>
          <w:bCs/>
          <w:sz w:val="21"/>
          <w:szCs w:val="21"/>
        </w:rPr>
        <w:t xml:space="preserve">Doanh </w:t>
      </w:r>
      <w:r w:rsidR="00B56EE1" w:rsidRPr="00524EF2">
        <w:rPr>
          <w:rFonts w:ascii="Times New Roman" w:eastAsia="Times New Roman" w:hAnsi="Times New Roman" w:cs="Times New Roman"/>
          <w:b/>
          <w:bCs/>
          <w:sz w:val="21"/>
          <w:szCs w:val="21"/>
        </w:rPr>
        <w:t>nghiệp cần sẵn sàng chia sẻ các công nghệ</w:t>
      </w:r>
      <w:r w:rsidR="00B56EE1" w:rsidRPr="00524EF2">
        <w:rPr>
          <w:rFonts w:ascii="Times New Roman" w:eastAsia="Times New Roman" w:hAnsi="Times New Roman" w:cs="Times New Roman"/>
          <w:sz w:val="21"/>
          <w:szCs w:val="21"/>
        </w:rPr>
        <w:t xml:space="preserve">, quy trình vận hành tiên tiến mà họ đang áp dụng, bao gồm cả các phần mềm quản lý, hệ thống tự động hóa, và dữ liệu để phục vụ mục đích nghiên cứu và giảng dạy. Việc này giúp sinh viên và giảng viên có thể tiếp cận với những công cụ và kiến thức thực tế, tiên tiến nhất. </w:t>
      </w:r>
    </w:p>
    <w:p w14:paraId="600F9D7C" w14:textId="033C0420" w:rsidR="00B56EE1" w:rsidRPr="00524EF2" w:rsidRDefault="00AD20BE" w:rsidP="005736F5">
      <w:pPr>
        <w:numPr>
          <w:ilvl w:val="0"/>
          <w:numId w:val="16"/>
        </w:numPr>
        <w:tabs>
          <w:tab w:val="clear" w:pos="720"/>
          <w:tab w:val="num" w:pos="900"/>
        </w:tabs>
        <w:spacing w:after="0" w:line="240" w:lineRule="auto"/>
        <w:ind w:left="450"/>
        <w:jc w:val="both"/>
        <w:rPr>
          <w:rFonts w:ascii="Times New Roman" w:eastAsia="Times New Roman" w:hAnsi="Times New Roman" w:cs="Times New Roman"/>
          <w:sz w:val="21"/>
          <w:szCs w:val="21"/>
        </w:rPr>
      </w:pPr>
      <w:r w:rsidRPr="00524EF2">
        <w:rPr>
          <w:rFonts w:ascii="Times New Roman" w:eastAsia="Times New Roman" w:hAnsi="Times New Roman" w:cs="Times New Roman"/>
          <w:b/>
          <w:bCs/>
          <w:sz w:val="21"/>
          <w:szCs w:val="21"/>
        </w:rPr>
        <w:t>Ưu tiên tuyển</w:t>
      </w:r>
      <w:r w:rsidR="001978A7" w:rsidRPr="00524EF2">
        <w:rPr>
          <w:rFonts w:ascii="Times New Roman" w:eastAsia="Times New Roman" w:hAnsi="Times New Roman" w:cs="Times New Roman"/>
          <w:b/>
          <w:bCs/>
          <w:sz w:val="21"/>
          <w:szCs w:val="21"/>
        </w:rPr>
        <w:t xml:space="preserve"> dụng nhân sự, </w:t>
      </w:r>
      <w:r w:rsidR="001978A7" w:rsidRPr="00524EF2">
        <w:rPr>
          <w:rFonts w:ascii="Times New Roman" w:eastAsia="Times New Roman" w:hAnsi="Times New Roman" w:cs="Times New Roman"/>
          <w:sz w:val="21"/>
          <w:szCs w:val="21"/>
        </w:rPr>
        <w:t>c</w:t>
      </w:r>
      <w:r w:rsidR="00023D0D" w:rsidRPr="00524EF2">
        <w:rPr>
          <w:rFonts w:ascii="Times New Roman" w:eastAsia="Times New Roman" w:hAnsi="Times New Roman" w:cs="Times New Roman"/>
          <w:sz w:val="21"/>
          <w:szCs w:val="21"/>
        </w:rPr>
        <w:t xml:space="preserve">ác </w:t>
      </w:r>
      <w:r w:rsidR="001978A7" w:rsidRPr="00524EF2">
        <w:rPr>
          <w:rFonts w:ascii="Times New Roman" w:eastAsia="Times New Roman" w:hAnsi="Times New Roman" w:cs="Times New Roman"/>
          <w:sz w:val="21"/>
          <w:szCs w:val="21"/>
        </w:rPr>
        <w:t xml:space="preserve">đối tác </w:t>
      </w:r>
      <w:r w:rsidR="00174FE3" w:rsidRPr="00524EF2">
        <w:rPr>
          <w:rFonts w:ascii="Times New Roman" w:eastAsia="Times New Roman" w:hAnsi="Times New Roman" w:cs="Times New Roman"/>
          <w:sz w:val="21"/>
          <w:szCs w:val="21"/>
        </w:rPr>
        <w:t xml:space="preserve">chiến lược </w:t>
      </w:r>
      <w:r w:rsidR="001978A7" w:rsidRPr="00524EF2">
        <w:rPr>
          <w:rFonts w:ascii="Times New Roman" w:eastAsia="Times New Roman" w:hAnsi="Times New Roman" w:cs="Times New Roman"/>
          <w:sz w:val="21"/>
          <w:szCs w:val="21"/>
        </w:rPr>
        <w:t xml:space="preserve">như: </w:t>
      </w:r>
      <w:r w:rsidR="00B56EE1" w:rsidRPr="00524EF2">
        <w:rPr>
          <w:rFonts w:ascii="Times New Roman" w:eastAsia="Times New Roman" w:hAnsi="Times New Roman" w:cs="Times New Roman"/>
          <w:sz w:val="21"/>
          <w:szCs w:val="21"/>
        </w:rPr>
        <w:t xml:space="preserve">tập đoàn In Hospitality, The ADORA, Khách sạn Đệ Nhất nên coi trọng và ưu tiên tuyển dụng sinh viên từ </w:t>
      </w:r>
      <w:r w:rsidR="00174FE3" w:rsidRPr="00524EF2">
        <w:rPr>
          <w:rFonts w:ascii="Times New Roman" w:eastAsia="Times New Roman" w:hAnsi="Times New Roman" w:cs="Times New Roman"/>
          <w:sz w:val="21"/>
          <w:szCs w:val="21"/>
        </w:rPr>
        <w:t>trường Cao đẳng Lý Tự Trọng Thành phố Hồ Chí Minh</w:t>
      </w:r>
      <w:r w:rsidR="00B56EE1" w:rsidRPr="00524EF2">
        <w:rPr>
          <w:rFonts w:ascii="Times New Roman" w:eastAsia="Times New Roman" w:hAnsi="Times New Roman" w:cs="Times New Roman"/>
          <w:sz w:val="21"/>
          <w:szCs w:val="21"/>
        </w:rPr>
        <w:t xml:space="preserve"> đặc biệt là những sinh viên có quá trình thực tập xuất sắc và thái độ tốt. Điều này không chỉ tạo động lực cho người học mà còn giúp doanh nghiệp có được nguồn nhân lực đã </w:t>
      </w:r>
      <w:r w:rsidR="00174FE3" w:rsidRPr="00524EF2">
        <w:rPr>
          <w:rFonts w:ascii="Times New Roman" w:eastAsia="Times New Roman" w:hAnsi="Times New Roman" w:cs="Times New Roman"/>
          <w:sz w:val="21"/>
          <w:szCs w:val="21"/>
        </w:rPr>
        <w:t>tiếp cận</w:t>
      </w:r>
      <w:r w:rsidR="00B56EE1" w:rsidRPr="00524EF2">
        <w:rPr>
          <w:rFonts w:ascii="Times New Roman" w:eastAsia="Times New Roman" w:hAnsi="Times New Roman" w:cs="Times New Roman"/>
          <w:sz w:val="21"/>
          <w:szCs w:val="21"/>
        </w:rPr>
        <w:t xml:space="preserve"> với văn hóa và quy trình làm việc của công ty, giảm thời gian và chi phí hội nhập. </w:t>
      </w:r>
    </w:p>
    <w:p w14:paraId="52198047" w14:textId="28896643" w:rsidR="00B56EE1" w:rsidRPr="00524EF2" w:rsidRDefault="00023D0D" w:rsidP="005736F5">
      <w:pPr>
        <w:numPr>
          <w:ilvl w:val="0"/>
          <w:numId w:val="16"/>
        </w:numPr>
        <w:tabs>
          <w:tab w:val="clear" w:pos="720"/>
          <w:tab w:val="num" w:pos="900"/>
        </w:tabs>
        <w:spacing w:after="0" w:line="240" w:lineRule="auto"/>
        <w:ind w:left="450"/>
        <w:jc w:val="both"/>
        <w:rPr>
          <w:rFonts w:ascii="Times New Roman" w:eastAsia="Times New Roman" w:hAnsi="Times New Roman" w:cs="Times New Roman"/>
          <w:sz w:val="21"/>
          <w:szCs w:val="21"/>
        </w:rPr>
      </w:pPr>
      <w:r w:rsidRPr="00524EF2">
        <w:rPr>
          <w:rFonts w:ascii="Times New Roman" w:eastAsia="Times New Roman" w:hAnsi="Times New Roman" w:cs="Times New Roman"/>
          <w:sz w:val="21"/>
          <w:szCs w:val="21"/>
        </w:rPr>
        <w:t>Bên cạnh đó,</w:t>
      </w:r>
      <w:r w:rsidR="00B56EE1" w:rsidRPr="00524EF2">
        <w:rPr>
          <w:rFonts w:ascii="Times New Roman" w:eastAsia="Times New Roman" w:hAnsi="Times New Roman" w:cs="Times New Roman"/>
          <w:sz w:val="21"/>
          <w:szCs w:val="21"/>
        </w:rPr>
        <w:t xml:space="preserve"> doanh nghiệp cũng có thể đầu tư vào các quỹ học bổng, chương trình tài trợ cho sinh viên có hoàn cảnh khó khăn nhưng học giỏi, hoặc hỗ trợ kinh phí cho các dự án nghiên cứu khoa học của nhà trường liên quan đến đổi mới công nghệ trong ngành.</w:t>
      </w:r>
    </w:p>
    <w:p w14:paraId="375B02A7" w14:textId="77777777" w:rsidR="00B56EE1" w:rsidRPr="00524EF2" w:rsidRDefault="00B56EE1" w:rsidP="005736F5">
      <w:pPr>
        <w:spacing w:after="0" w:line="240" w:lineRule="auto"/>
        <w:jc w:val="both"/>
        <w:outlineLvl w:val="2"/>
        <w:rPr>
          <w:rFonts w:ascii="Times New Roman" w:eastAsia="Times New Roman" w:hAnsi="Times New Roman" w:cs="Times New Roman"/>
          <w:b/>
          <w:bCs/>
          <w:sz w:val="21"/>
          <w:szCs w:val="21"/>
        </w:rPr>
      </w:pPr>
      <w:r w:rsidRPr="00524EF2">
        <w:rPr>
          <w:rFonts w:ascii="Times New Roman" w:eastAsia="Times New Roman" w:hAnsi="Times New Roman" w:cs="Times New Roman"/>
          <w:b/>
          <w:bCs/>
          <w:sz w:val="21"/>
          <w:szCs w:val="21"/>
        </w:rPr>
        <w:t>3. Kết luận</w:t>
      </w:r>
    </w:p>
    <w:p w14:paraId="398198DC" w14:textId="27B42F0A" w:rsidR="00B56EE1" w:rsidRDefault="00B56EE1" w:rsidP="005736F5">
      <w:pPr>
        <w:spacing w:after="0" w:line="240" w:lineRule="auto"/>
        <w:ind w:firstLine="450"/>
        <w:jc w:val="both"/>
        <w:rPr>
          <w:rFonts w:ascii="Times New Roman" w:eastAsia="Times New Roman" w:hAnsi="Times New Roman" w:cs="Times New Roman"/>
          <w:sz w:val="21"/>
          <w:szCs w:val="21"/>
        </w:rPr>
      </w:pPr>
      <w:r w:rsidRPr="00524EF2">
        <w:rPr>
          <w:rFonts w:ascii="Times New Roman" w:eastAsia="Times New Roman" w:hAnsi="Times New Roman" w:cs="Times New Roman"/>
          <w:sz w:val="21"/>
          <w:szCs w:val="21"/>
        </w:rPr>
        <w:t xml:space="preserve">Liên kết đào tạo giữa nhà trường cao đẳng nghề nghiệp và doanh nghiệp trong ngành du lịch khách sạn đã chứng minh vai trò then chốt và không thể phủ nhận trong việc nâng cao chất lượng nguồn nhân lực, đáp ứng những yêu cầu ngày càng cao của thị trường lao động trong bối cảnh Cách mạng Công nghiệp 4.0. Thông qua mối liên kết giữa </w:t>
      </w:r>
      <w:r w:rsidRPr="00654C11">
        <w:rPr>
          <w:rFonts w:ascii="Times New Roman" w:eastAsia="Times New Roman" w:hAnsi="Times New Roman" w:cs="Times New Roman"/>
          <w:color w:val="FF0000"/>
          <w:sz w:val="21"/>
          <w:szCs w:val="21"/>
        </w:rPr>
        <w:t xml:space="preserve">Khoa Du lịch Khách sạn – Trường Cao đẳng Lý Tự Trọng TP.HCM </w:t>
      </w:r>
      <w:r w:rsidRPr="00524EF2">
        <w:rPr>
          <w:rFonts w:ascii="Times New Roman" w:eastAsia="Times New Roman" w:hAnsi="Times New Roman" w:cs="Times New Roman"/>
          <w:sz w:val="21"/>
          <w:szCs w:val="21"/>
        </w:rPr>
        <w:t xml:space="preserve">và các đối tác tiêu biểu như Tập đoàn In Hospitality, The ADORA, Khách sạn Đệ Nhất và Công ty </w:t>
      </w:r>
      <w:r w:rsidRPr="00654C11">
        <w:rPr>
          <w:rFonts w:ascii="Times New Roman" w:eastAsia="Times New Roman" w:hAnsi="Times New Roman" w:cs="Times New Roman"/>
          <w:color w:val="FF0000"/>
          <w:sz w:val="21"/>
          <w:szCs w:val="21"/>
        </w:rPr>
        <w:t>TNHH</w:t>
      </w:r>
      <w:r w:rsidRPr="00524EF2">
        <w:rPr>
          <w:rFonts w:ascii="Times New Roman" w:eastAsia="Times New Roman" w:hAnsi="Times New Roman" w:cs="Times New Roman"/>
          <w:sz w:val="21"/>
          <w:szCs w:val="21"/>
        </w:rPr>
        <w:t xml:space="preserve"> Dịch vụ Du lịch và Sự kiện New Tour, cho thấy những thành tựu đáng kể đã đạt được, từ việc cập nhật chương trình đào tạo, nâng cao kỹ năng thực hành và kỹ năng số cho sinh viên, đến việc tạo ra những cơ hội việc làm rộng mở và cung cấp nguồn nhân lực chất lượng cho doanh nghiệp. Sinh viên tốt nghiệp không chỉ vững vàng về nghiệp vụ mà còn tự tin ứng dụng công nghệ vào công việc, trở thành những nhân tố có giá trị cho sự phát triển của ngành. Tuy nhiên, hành trình tối ưu hóa liên kết đào tạo vẫn còn nhiều thách thức đòi hỏi sự nỗ lực chung. Để phát huy tối đa tiềm năng của mô hình này, cần có sự đồng bộ từ sự chủ động và đổi mới không ngừng từ phía nhà trường, cùng với sự cam kết sâu rộng và trách nhiệm xã hội cao từ phía doanh nghiệp. Việc liên tục cập nhật công nghệ, nâng cao năng lực cho đội ngũ giảng viên, đầu tư vào cơ sở vật chất hiện đại, và phát triển các hình thức hợp tác đa dạng, linh hoạt sẽ là chìa khóa để xây dựng một hệ sinh thái đào tạo bền vững và hiệu quả. </w:t>
      </w:r>
    </w:p>
    <w:p w14:paraId="38B37B81" w14:textId="77777777" w:rsidR="00792ED1" w:rsidRPr="00524EF2" w:rsidRDefault="00792ED1" w:rsidP="005736F5">
      <w:pPr>
        <w:spacing w:after="0" w:line="240" w:lineRule="auto"/>
        <w:ind w:firstLine="450"/>
        <w:jc w:val="both"/>
        <w:rPr>
          <w:rFonts w:ascii="Times New Roman" w:eastAsia="Times New Roman" w:hAnsi="Times New Roman" w:cs="Times New Roman"/>
          <w:sz w:val="21"/>
          <w:szCs w:val="21"/>
        </w:rPr>
      </w:pPr>
    </w:p>
    <w:p w14:paraId="5F01EBAD" w14:textId="3D45C56B" w:rsidR="00B56EE1" w:rsidRPr="00654C11" w:rsidRDefault="00B56EE1" w:rsidP="003D11EF">
      <w:pPr>
        <w:spacing w:after="0" w:line="240" w:lineRule="auto"/>
        <w:jc w:val="both"/>
        <w:rPr>
          <w:rFonts w:ascii="Times New Roman" w:eastAsia="Times New Roman" w:hAnsi="Times New Roman" w:cs="Times New Roman"/>
          <w:color w:val="FF0000"/>
          <w:sz w:val="21"/>
          <w:szCs w:val="21"/>
        </w:rPr>
      </w:pPr>
      <w:commentRangeStart w:id="12"/>
      <w:r w:rsidRPr="00654C11">
        <w:rPr>
          <w:rFonts w:ascii="Times New Roman" w:eastAsia="Times New Roman" w:hAnsi="Times New Roman" w:cs="Times New Roman"/>
          <w:color w:val="FF0000"/>
          <w:sz w:val="21"/>
          <w:szCs w:val="21"/>
        </w:rPr>
        <w:lastRenderedPageBreak/>
        <w:t>Lời cảm ơn: Tác giả xin gửi lời cảm ơn chân thành đến Ban Giám hiệu Trường Cao đẳng Lý Tự Trọng TP.HCM và lãnh đạo Khoa Du lịch Khách sạn đã tạo điều kiện thuận lợi cho việc thực hiện nghiên cứu này. Đồng thời, tác giả cũng xin bày tỏ lòng biết ơn sâu sắc đến quý lãnh đạo và các bộ phận liên quan của Tập đoàn In Hospitality, The ADORA, Khách sạn Đệ Nhất và Công ty TNHH Dịch vụ Du lịch và Sự kiện New Tour đã nhiệt tình hỗ trợ cung cấp thông tin và tạo điều kiện cho sinh viên kiến tập, thực tập, góp phần quan trọng vào chất lượng của bài tham luận.</w:t>
      </w:r>
      <w:commentRangeEnd w:id="12"/>
      <w:r w:rsidR="00654C11">
        <w:rPr>
          <w:rStyle w:val="CommentReference"/>
        </w:rPr>
        <w:commentReference w:id="12"/>
      </w:r>
    </w:p>
    <w:p w14:paraId="60E6EB2B" w14:textId="77777777" w:rsidR="00AF30F6" w:rsidRPr="00524EF2" w:rsidRDefault="00AF30F6" w:rsidP="005736F5">
      <w:pPr>
        <w:spacing w:after="0" w:line="240" w:lineRule="auto"/>
        <w:jc w:val="both"/>
        <w:rPr>
          <w:rFonts w:ascii="Times New Roman" w:eastAsia="Times New Roman" w:hAnsi="Times New Roman" w:cs="Times New Roman"/>
          <w:sz w:val="21"/>
          <w:szCs w:val="21"/>
        </w:rPr>
      </w:pPr>
    </w:p>
    <w:p w14:paraId="5AB5375D" w14:textId="77777777" w:rsidR="00C05C6E" w:rsidRPr="00524EF2" w:rsidRDefault="00C05C6E" w:rsidP="005736F5">
      <w:pPr>
        <w:spacing w:after="0" w:line="240" w:lineRule="auto"/>
        <w:jc w:val="both"/>
        <w:rPr>
          <w:rFonts w:ascii="Times New Roman" w:hAnsi="Times New Roman" w:cs="Times New Roman"/>
          <w:b/>
          <w:spacing w:val="-4"/>
          <w:w w:val="98"/>
          <w:sz w:val="21"/>
          <w:szCs w:val="21"/>
        </w:rPr>
      </w:pPr>
      <w:r w:rsidRPr="00524EF2">
        <w:rPr>
          <w:rFonts w:ascii="Times New Roman" w:hAnsi="Times New Roman" w:cs="Times New Roman"/>
          <w:b/>
          <w:spacing w:val="-4"/>
          <w:w w:val="98"/>
          <w:sz w:val="21"/>
          <w:szCs w:val="21"/>
        </w:rPr>
        <w:t>TÀI LIỆU THAM KHẢO</w:t>
      </w:r>
    </w:p>
    <w:p w14:paraId="49D9C846" w14:textId="77777777" w:rsidR="00A97BB0" w:rsidRPr="00524EF2" w:rsidRDefault="00A97BB0" w:rsidP="00A97BB0">
      <w:pPr>
        <w:pStyle w:val="ListParagraph"/>
        <w:numPr>
          <w:ilvl w:val="0"/>
          <w:numId w:val="12"/>
        </w:numPr>
        <w:shd w:val="clear" w:color="auto" w:fill="FFFFFF"/>
        <w:spacing w:after="0" w:line="240" w:lineRule="auto"/>
        <w:ind w:left="270" w:hanging="270"/>
        <w:jc w:val="both"/>
        <w:rPr>
          <w:rFonts w:ascii="Times New Roman" w:hAnsi="Times New Roman" w:cs="Times New Roman"/>
          <w:bCs/>
          <w:spacing w:val="-4"/>
          <w:w w:val="98"/>
          <w:sz w:val="21"/>
          <w:szCs w:val="21"/>
        </w:rPr>
      </w:pPr>
      <w:r w:rsidRPr="00524EF2">
        <w:rPr>
          <w:rFonts w:ascii="Times New Roman" w:hAnsi="Times New Roman" w:cs="Times New Roman"/>
          <w:bCs/>
          <w:spacing w:val="-4"/>
          <w:w w:val="98"/>
          <w:sz w:val="21"/>
          <w:szCs w:val="21"/>
        </w:rPr>
        <w:t>Bùi Thị Huế, Bùi Đức Thịnh, Vũ Thị Tuyết Lan (2022). Chuyển đổi số trong giáo dục và đào tạo. Tạp chí Khoa học và Công nghệ Việt Nam.</w:t>
      </w:r>
    </w:p>
    <w:p w14:paraId="52B2E2AB" w14:textId="77777777" w:rsidR="00A97BB0" w:rsidRPr="00524EF2" w:rsidRDefault="00A97BB0" w:rsidP="00A97BB0">
      <w:pPr>
        <w:pStyle w:val="ListParagraph"/>
        <w:numPr>
          <w:ilvl w:val="0"/>
          <w:numId w:val="12"/>
        </w:numPr>
        <w:shd w:val="clear" w:color="auto" w:fill="FFFFFF"/>
        <w:spacing w:after="0" w:line="240" w:lineRule="auto"/>
        <w:ind w:left="270" w:hanging="270"/>
        <w:jc w:val="both"/>
        <w:rPr>
          <w:rFonts w:ascii="Times New Roman" w:hAnsi="Times New Roman" w:cs="Times New Roman"/>
          <w:bCs/>
          <w:spacing w:val="-4"/>
          <w:w w:val="98"/>
          <w:sz w:val="21"/>
          <w:szCs w:val="21"/>
        </w:rPr>
      </w:pPr>
      <w:r w:rsidRPr="00524EF2">
        <w:rPr>
          <w:rFonts w:ascii="Times New Roman" w:hAnsi="Times New Roman" w:cs="Times New Roman"/>
          <w:bCs/>
          <w:spacing w:val="-4"/>
          <w:w w:val="98"/>
          <w:sz w:val="21"/>
          <w:szCs w:val="21"/>
        </w:rPr>
        <w:t>Nguyễn Thị Bích Loan (2022). Một số giải pháp nhằm phát triển nguồn nhân lực chất lượng cao phục vụ sự nghiệp công nghiệp hóa, hiện đại hóa đất nước đến năm 2030, tầm nhìn 2045. Bộ Nội vụ.</w:t>
      </w:r>
    </w:p>
    <w:p w14:paraId="3C8C5DA9" w14:textId="08FE1F5F" w:rsidR="00C05C6E" w:rsidRPr="00524EF2" w:rsidRDefault="00C05C6E" w:rsidP="005736F5">
      <w:pPr>
        <w:pStyle w:val="ListParagraph"/>
        <w:numPr>
          <w:ilvl w:val="0"/>
          <w:numId w:val="12"/>
        </w:numPr>
        <w:shd w:val="clear" w:color="auto" w:fill="FFFFFF"/>
        <w:spacing w:after="0" w:line="240" w:lineRule="auto"/>
        <w:ind w:left="270" w:hanging="270"/>
        <w:jc w:val="both"/>
        <w:rPr>
          <w:rFonts w:ascii="Times New Roman" w:hAnsi="Times New Roman" w:cs="Times New Roman"/>
          <w:bCs/>
          <w:spacing w:val="-4"/>
          <w:w w:val="98"/>
          <w:sz w:val="21"/>
          <w:szCs w:val="21"/>
        </w:rPr>
      </w:pPr>
      <w:r w:rsidRPr="00524EF2">
        <w:rPr>
          <w:rFonts w:ascii="Times New Roman" w:hAnsi="Times New Roman" w:cs="Times New Roman"/>
          <w:bCs/>
          <w:spacing w:val="-4"/>
          <w:w w:val="98"/>
          <w:sz w:val="21"/>
          <w:szCs w:val="21"/>
        </w:rPr>
        <w:t xml:space="preserve">Đoàn </w:t>
      </w:r>
      <w:r w:rsidR="001A078F" w:rsidRPr="00524EF2">
        <w:rPr>
          <w:rFonts w:ascii="Times New Roman" w:hAnsi="Times New Roman" w:cs="Times New Roman"/>
          <w:bCs/>
          <w:spacing w:val="-4"/>
          <w:w w:val="98"/>
          <w:sz w:val="21"/>
          <w:szCs w:val="21"/>
        </w:rPr>
        <w:t xml:space="preserve">Thị Thủy, Đoàn Thị Vân </w:t>
      </w:r>
      <w:r w:rsidRPr="00524EF2">
        <w:rPr>
          <w:rFonts w:ascii="Times New Roman" w:hAnsi="Times New Roman" w:cs="Times New Roman"/>
          <w:bCs/>
          <w:spacing w:val="-4"/>
          <w:w w:val="98"/>
          <w:sz w:val="21"/>
          <w:szCs w:val="21"/>
        </w:rPr>
        <w:t xml:space="preserve">(2020), Mô hình liên kết đào tạo giữa Doanh nghiệp và nhà trường nhằm nâng cao chất lượng đào tạo nghề đáp ứng nhu cầu hội nhập, Trường đại học Văn Hiến.  </w:t>
      </w:r>
    </w:p>
    <w:p w14:paraId="66268346" w14:textId="4B59E494" w:rsidR="001A078F" w:rsidRPr="00524EF2" w:rsidRDefault="005C7900" w:rsidP="005736F5">
      <w:pPr>
        <w:pStyle w:val="ListParagraph"/>
        <w:numPr>
          <w:ilvl w:val="0"/>
          <w:numId w:val="12"/>
        </w:numPr>
        <w:shd w:val="clear" w:color="auto" w:fill="FFFFFF"/>
        <w:spacing w:after="0" w:line="240" w:lineRule="auto"/>
        <w:ind w:left="270" w:hanging="270"/>
        <w:jc w:val="both"/>
        <w:rPr>
          <w:rFonts w:ascii="Times New Roman" w:hAnsi="Times New Roman" w:cs="Times New Roman"/>
          <w:bCs/>
          <w:spacing w:val="-4"/>
          <w:w w:val="98"/>
          <w:sz w:val="21"/>
          <w:szCs w:val="21"/>
        </w:rPr>
      </w:pPr>
      <w:r w:rsidRPr="00524EF2">
        <w:rPr>
          <w:rFonts w:ascii="Times New Roman" w:hAnsi="Times New Roman" w:cs="Times New Roman"/>
          <w:bCs/>
          <w:spacing w:val="-4"/>
          <w:w w:val="98"/>
          <w:sz w:val="21"/>
          <w:szCs w:val="21"/>
        </w:rPr>
        <w:t xml:space="preserve">Nguyễn Nữ Tường Vi (2020), </w:t>
      </w:r>
      <w:r w:rsidR="001A078F" w:rsidRPr="00524EF2">
        <w:rPr>
          <w:rFonts w:ascii="Times New Roman" w:hAnsi="Times New Roman" w:cs="Times New Roman"/>
          <w:bCs/>
          <w:spacing w:val="-4"/>
          <w:w w:val="98"/>
          <w:sz w:val="21"/>
          <w:szCs w:val="21"/>
        </w:rPr>
        <w:t>Liên kết nhà trường - doanh nghiệp trong đào tạo nhân lực du lịch: Các hình thức và khuyến nghị</w:t>
      </w:r>
      <w:r w:rsidRPr="00524EF2">
        <w:rPr>
          <w:rFonts w:ascii="Times New Roman" w:hAnsi="Times New Roman" w:cs="Times New Roman"/>
          <w:bCs/>
          <w:spacing w:val="-4"/>
          <w:w w:val="98"/>
          <w:sz w:val="21"/>
          <w:szCs w:val="21"/>
        </w:rPr>
        <w:t>. Tạp chí Công thương.</w:t>
      </w:r>
    </w:p>
    <w:p w14:paraId="3A1D7235" w14:textId="06FD85AA" w:rsidR="001A078F" w:rsidRPr="00524EF2" w:rsidRDefault="00775517" w:rsidP="005736F5">
      <w:pPr>
        <w:pStyle w:val="ListParagraph"/>
        <w:numPr>
          <w:ilvl w:val="0"/>
          <w:numId w:val="12"/>
        </w:numPr>
        <w:shd w:val="clear" w:color="auto" w:fill="FFFFFF"/>
        <w:spacing w:after="0" w:line="240" w:lineRule="auto"/>
        <w:ind w:left="270" w:hanging="270"/>
        <w:jc w:val="both"/>
        <w:rPr>
          <w:rFonts w:ascii="Times New Roman" w:hAnsi="Times New Roman" w:cs="Times New Roman"/>
          <w:bCs/>
          <w:spacing w:val="-4"/>
          <w:w w:val="98"/>
          <w:sz w:val="21"/>
          <w:szCs w:val="21"/>
        </w:rPr>
      </w:pPr>
      <w:r w:rsidRPr="00524EF2">
        <w:rPr>
          <w:rFonts w:ascii="Times New Roman" w:hAnsi="Times New Roman" w:cs="Times New Roman"/>
          <w:bCs/>
          <w:spacing w:val="-4"/>
          <w:w w:val="98"/>
          <w:sz w:val="21"/>
          <w:szCs w:val="21"/>
        </w:rPr>
        <w:t xml:space="preserve">Hồ Đình Việt </w:t>
      </w:r>
      <w:r w:rsidR="001A078F" w:rsidRPr="00524EF2">
        <w:rPr>
          <w:rFonts w:ascii="Times New Roman" w:hAnsi="Times New Roman" w:cs="Times New Roman"/>
          <w:bCs/>
          <w:spacing w:val="-4"/>
          <w:w w:val="98"/>
          <w:sz w:val="21"/>
          <w:szCs w:val="21"/>
        </w:rPr>
        <w:t xml:space="preserve">(2023) Sự cần thiết hợp tác giữa nhà trường và doanh nghiệp. Tạp chí Công thương. </w:t>
      </w:r>
    </w:p>
    <w:p w14:paraId="6CB89ED9" w14:textId="77777777" w:rsidR="00C05C6E" w:rsidRPr="00524EF2" w:rsidRDefault="00C05C6E" w:rsidP="005736F5">
      <w:pPr>
        <w:pStyle w:val="ListParagraph"/>
        <w:numPr>
          <w:ilvl w:val="0"/>
          <w:numId w:val="12"/>
        </w:numPr>
        <w:shd w:val="clear" w:color="auto" w:fill="FFFFFF"/>
        <w:spacing w:after="0" w:line="240" w:lineRule="auto"/>
        <w:ind w:left="270" w:hanging="270"/>
        <w:jc w:val="both"/>
        <w:rPr>
          <w:rFonts w:ascii="Times New Roman" w:hAnsi="Times New Roman" w:cs="Times New Roman"/>
          <w:bCs/>
          <w:spacing w:val="-4"/>
          <w:w w:val="98"/>
          <w:sz w:val="21"/>
          <w:szCs w:val="21"/>
        </w:rPr>
      </w:pPr>
      <w:r w:rsidRPr="00524EF2">
        <w:rPr>
          <w:rFonts w:ascii="Times New Roman" w:hAnsi="Times New Roman" w:cs="Times New Roman"/>
          <w:bCs/>
          <w:spacing w:val="-4"/>
          <w:w w:val="98"/>
          <w:sz w:val="21"/>
          <w:szCs w:val="21"/>
        </w:rPr>
        <w:t xml:space="preserve">Nguyễn Ngọc Trang - Nguyễn Lan Phương (2022). Xây dựng trường học thông minh trong bối cảnh quốc gia chuyển đổi số. Tạp chí Công thương điện tử. </w:t>
      </w:r>
    </w:p>
    <w:p w14:paraId="66E822D0" w14:textId="77777777" w:rsidR="00A97BB0" w:rsidRPr="00A97BB0" w:rsidRDefault="00A97BB0" w:rsidP="00A97BB0">
      <w:pPr>
        <w:pStyle w:val="ListParagraph"/>
        <w:numPr>
          <w:ilvl w:val="0"/>
          <w:numId w:val="12"/>
        </w:numPr>
        <w:shd w:val="clear" w:color="auto" w:fill="FFFFFF"/>
        <w:spacing w:after="0" w:line="240" w:lineRule="auto"/>
        <w:ind w:left="270" w:hanging="270"/>
        <w:jc w:val="both"/>
        <w:rPr>
          <w:rFonts w:ascii="Times New Roman" w:hAnsi="Times New Roman" w:cs="Times New Roman"/>
          <w:bCs/>
          <w:spacing w:val="-4"/>
          <w:w w:val="98"/>
          <w:sz w:val="21"/>
          <w:szCs w:val="21"/>
        </w:rPr>
      </w:pPr>
      <w:r w:rsidRPr="00A97BB0">
        <w:rPr>
          <w:rFonts w:ascii="Times New Roman" w:hAnsi="Times New Roman" w:cs="Times New Roman"/>
          <w:bCs/>
          <w:spacing w:val="-4"/>
          <w:w w:val="98"/>
          <w:sz w:val="21"/>
          <w:szCs w:val="21"/>
        </w:rPr>
        <w:t>Cục Du lịch Quốc gia Việt Nam, (7/2/2025)</w:t>
      </w:r>
      <w:r>
        <w:rPr>
          <w:rFonts w:ascii="Times New Roman" w:hAnsi="Times New Roman" w:cs="Times New Roman"/>
          <w:bCs/>
          <w:spacing w:val="-4"/>
          <w:w w:val="98"/>
          <w:sz w:val="21"/>
          <w:szCs w:val="21"/>
        </w:rPr>
        <w:t>.</w:t>
      </w:r>
      <w:r w:rsidRPr="00A97BB0">
        <w:rPr>
          <w:rFonts w:ascii="Times New Roman" w:hAnsi="Times New Roman" w:cs="Times New Roman"/>
          <w:bCs/>
          <w:spacing w:val="-4"/>
          <w:w w:val="98"/>
          <w:sz w:val="21"/>
          <w:szCs w:val="21"/>
        </w:rPr>
        <w:t xml:space="preserve"> Du lịch thế giới phục hồi mức trước đại dịch, nhìn về triển vọng tươi sáng năm 2025</w:t>
      </w:r>
      <w:r>
        <w:rPr>
          <w:rFonts w:ascii="Times New Roman" w:hAnsi="Times New Roman" w:cs="Times New Roman"/>
          <w:bCs/>
          <w:spacing w:val="-4"/>
          <w:w w:val="98"/>
          <w:sz w:val="21"/>
          <w:szCs w:val="21"/>
        </w:rPr>
        <w:t xml:space="preserve">. Bộ Văn hóa, thể thao và du lịch. </w:t>
      </w:r>
    </w:p>
    <w:p w14:paraId="328EF3EE" w14:textId="77777777" w:rsidR="00C05C6E" w:rsidRPr="00524EF2" w:rsidRDefault="00C05C6E" w:rsidP="005736F5">
      <w:pPr>
        <w:pStyle w:val="ListParagraph"/>
        <w:numPr>
          <w:ilvl w:val="0"/>
          <w:numId w:val="12"/>
        </w:numPr>
        <w:shd w:val="clear" w:color="auto" w:fill="FFFFFF"/>
        <w:spacing w:after="0" w:line="240" w:lineRule="auto"/>
        <w:ind w:left="270" w:hanging="270"/>
        <w:jc w:val="both"/>
        <w:rPr>
          <w:rFonts w:ascii="Times New Roman" w:hAnsi="Times New Roman" w:cs="Times New Roman"/>
          <w:bCs/>
          <w:spacing w:val="-4"/>
          <w:w w:val="98"/>
          <w:sz w:val="21"/>
          <w:szCs w:val="21"/>
        </w:rPr>
      </w:pPr>
      <w:r w:rsidRPr="00524EF2">
        <w:rPr>
          <w:rFonts w:ascii="Times New Roman" w:hAnsi="Times New Roman" w:cs="Times New Roman"/>
          <w:bCs/>
          <w:spacing w:val="-4"/>
          <w:w w:val="98"/>
          <w:sz w:val="21"/>
          <w:szCs w:val="21"/>
        </w:rPr>
        <w:t>Quyết định số 749/QĐ-TTg, ngày 3/6/2020 của Thủ tướng Chính phủ: Phê duyệt "Chương trình Chuyển đổi số quốc gia đến năm 2025, định hướng đến năm 2030".</w:t>
      </w:r>
    </w:p>
    <w:p w14:paraId="3130B439" w14:textId="6E485E8C" w:rsidR="00C05C6E" w:rsidRDefault="00C05C6E" w:rsidP="005736F5">
      <w:pPr>
        <w:pStyle w:val="ListParagraph"/>
        <w:numPr>
          <w:ilvl w:val="0"/>
          <w:numId w:val="12"/>
        </w:numPr>
        <w:shd w:val="clear" w:color="auto" w:fill="FFFFFF"/>
        <w:spacing w:after="0" w:line="240" w:lineRule="auto"/>
        <w:ind w:left="270" w:hanging="270"/>
        <w:jc w:val="both"/>
        <w:rPr>
          <w:rFonts w:ascii="Times New Roman" w:hAnsi="Times New Roman" w:cs="Times New Roman"/>
          <w:bCs/>
          <w:spacing w:val="-4"/>
          <w:w w:val="98"/>
          <w:sz w:val="21"/>
          <w:szCs w:val="21"/>
        </w:rPr>
      </w:pPr>
      <w:r w:rsidRPr="00524EF2">
        <w:rPr>
          <w:rFonts w:ascii="Times New Roman" w:hAnsi="Times New Roman" w:cs="Times New Roman"/>
          <w:bCs/>
          <w:spacing w:val="-4"/>
          <w:w w:val="98"/>
          <w:sz w:val="21"/>
          <w:szCs w:val="21"/>
        </w:rPr>
        <w:t xml:space="preserve">Quyết định số 131/QĐ-TTg ban hành ngày 25/1/2022 của Thủ tướng Chính phủ: Phê duyệt Đề án "Tăng cường ứng dụng công nghệ thông tin và chuyển đổi số trong giáo dục và đào tạo giai đoạn 2022 - 2025, định hướng đến năm 2030". </w:t>
      </w:r>
    </w:p>
    <w:p w14:paraId="7DF79F01" w14:textId="77777777" w:rsidR="00C05C6E" w:rsidRPr="00524EF2" w:rsidRDefault="00C05C6E" w:rsidP="005736F5">
      <w:pPr>
        <w:spacing w:after="0" w:line="240" w:lineRule="auto"/>
        <w:jc w:val="both"/>
        <w:rPr>
          <w:rFonts w:ascii="Times New Roman" w:hAnsi="Times New Roman" w:cs="Times New Roman"/>
          <w:b/>
          <w:spacing w:val="-4"/>
          <w:w w:val="98"/>
          <w:sz w:val="21"/>
          <w:szCs w:val="21"/>
          <w:lang w:val="de-DE"/>
        </w:rPr>
      </w:pPr>
    </w:p>
    <w:p w14:paraId="622258CA" w14:textId="77777777" w:rsidR="00166E49" w:rsidRPr="00524EF2" w:rsidRDefault="00166E49" w:rsidP="005736F5">
      <w:pPr>
        <w:spacing w:after="0" w:line="240" w:lineRule="auto"/>
        <w:ind w:firstLine="540"/>
        <w:jc w:val="both"/>
        <w:rPr>
          <w:rFonts w:ascii="Times New Roman" w:hAnsi="Times New Roman" w:cs="Times New Roman"/>
          <w:bCs/>
          <w:spacing w:val="-4"/>
          <w:w w:val="98"/>
          <w:sz w:val="21"/>
          <w:szCs w:val="21"/>
        </w:rPr>
      </w:pPr>
    </w:p>
    <w:p w14:paraId="48AC269A" w14:textId="77777777" w:rsidR="00166E49" w:rsidRPr="00524EF2" w:rsidRDefault="00166E49" w:rsidP="005736F5">
      <w:pPr>
        <w:spacing w:after="0" w:line="240" w:lineRule="auto"/>
        <w:ind w:firstLine="540"/>
        <w:jc w:val="both"/>
        <w:rPr>
          <w:rFonts w:ascii="Times New Roman" w:hAnsi="Times New Roman" w:cs="Times New Roman"/>
          <w:bCs/>
          <w:spacing w:val="-4"/>
          <w:w w:val="98"/>
          <w:sz w:val="21"/>
          <w:szCs w:val="21"/>
        </w:rPr>
      </w:pPr>
    </w:p>
    <w:sectPr w:rsidR="00166E49" w:rsidRPr="00524EF2" w:rsidSect="0047471C">
      <w:headerReference w:type="default" r:id="rId9"/>
      <w:footerReference w:type="default" r:id="rId10"/>
      <w:pgSz w:w="11907" w:h="16840" w:code="9"/>
      <w:pgMar w:top="1440" w:right="1287" w:bottom="2155" w:left="1418" w:header="1418" w:footer="141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Thử" w:date="2025-10-28T07:45:00Z" w:initials="T">
    <w:p w14:paraId="52167202" w14:textId="24911012" w:rsidR="00497C4D" w:rsidRDefault="00497C4D">
      <w:pPr>
        <w:pStyle w:val="CommentText"/>
        <w:rPr>
          <w:rFonts w:ascii="Times New Roman" w:eastAsia="Times New Roman" w:hAnsi="Times New Roman" w:cs="Times New Roman"/>
          <w:b/>
          <w:bCs/>
          <w:sz w:val="26"/>
          <w:szCs w:val="26"/>
        </w:rPr>
      </w:pPr>
      <w:r>
        <w:rPr>
          <w:rStyle w:val="CommentReference"/>
        </w:rPr>
        <w:annotationRef/>
      </w:r>
      <w:r>
        <w:t>Sai tên khoa “</w:t>
      </w:r>
      <w:r w:rsidRPr="00524EF2">
        <w:rPr>
          <w:rFonts w:ascii="Times New Roman" w:eastAsia="Times New Roman" w:hAnsi="Times New Roman" w:cs="Times New Roman"/>
          <w:b/>
          <w:bCs/>
          <w:sz w:val="26"/>
          <w:szCs w:val="26"/>
        </w:rPr>
        <w:t xml:space="preserve">DU LỊCH </w:t>
      </w:r>
      <w:r>
        <w:rPr>
          <w:rFonts w:ascii="Times New Roman" w:eastAsia="Times New Roman" w:hAnsi="Times New Roman" w:cs="Times New Roman"/>
          <w:b/>
          <w:bCs/>
          <w:sz w:val="26"/>
          <w:szCs w:val="26"/>
        </w:rPr>
        <w:t xml:space="preserve">– </w:t>
      </w:r>
      <w:r w:rsidRPr="00524EF2">
        <w:rPr>
          <w:rFonts w:ascii="Times New Roman" w:eastAsia="Times New Roman" w:hAnsi="Times New Roman" w:cs="Times New Roman"/>
          <w:b/>
          <w:bCs/>
          <w:sz w:val="26"/>
          <w:szCs w:val="26"/>
        </w:rPr>
        <w:t>KHÁCH</w:t>
      </w:r>
    </w:p>
    <w:p w14:paraId="62157441" w14:textId="6C2244B3" w:rsidR="00497C4D" w:rsidRDefault="00497C4D">
      <w:pPr>
        <w:pStyle w:val="CommentText"/>
      </w:pPr>
      <w:r w:rsidRPr="00524EF2">
        <w:rPr>
          <w:rFonts w:ascii="Times New Roman" w:eastAsia="Times New Roman" w:hAnsi="Times New Roman" w:cs="Times New Roman"/>
          <w:b/>
          <w:bCs/>
          <w:sz w:val="26"/>
          <w:szCs w:val="26"/>
        </w:rPr>
        <w:t>SẠN</w:t>
      </w:r>
      <w:r>
        <w:rPr>
          <w:rFonts w:ascii="Times New Roman" w:eastAsia="Times New Roman" w:hAnsi="Times New Roman" w:cs="Times New Roman"/>
          <w:b/>
          <w:bCs/>
          <w:sz w:val="26"/>
          <w:szCs w:val="26"/>
        </w:rPr>
        <w:t>”</w:t>
      </w:r>
    </w:p>
  </w:comment>
  <w:comment w:id="1" w:author="Thử" w:date="2025-10-28T07:46:00Z" w:initials="T">
    <w:p w14:paraId="79B26FC6" w14:textId="1392ABDB" w:rsidR="00497C4D" w:rsidRDefault="00497C4D">
      <w:pPr>
        <w:pStyle w:val="CommentText"/>
      </w:pPr>
      <w:r>
        <w:rPr>
          <w:rStyle w:val="CommentReference"/>
        </w:rPr>
        <w:annotationRef/>
      </w:r>
      <w:r>
        <w:t>Sai tên khoa</w:t>
      </w:r>
    </w:p>
  </w:comment>
  <w:comment w:id="2" w:author="Thử" w:date="2025-10-28T07:47:00Z" w:initials="T">
    <w:p w14:paraId="7CD799D7" w14:textId="131EEC5C" w:rsidR="00497C4D" w:rsidRDefault="00497C4D">
      <w:pPr>
        <w:pStyle w:val="CommentText"/>
      </w:pPr>
      <w:r>
        <w:rPr>
          <w:rStyle w:val="CommentReference"/>
        </w:rPr>
        <w:annotationRef/>
      </w:r>
      <w:r>
        <w:t>Không viết tắt / Không thấy chú thích viết tắt.</w:t>
      </w:r>
    </w:p>
  </w:comment>
  <w:comment w:id="3" w:author="Thử" w:date="2025-10-28T07:57:00Z" w:initials="T">
    <w:p w14:paraId="3F889CC9" w14:textId="18A7FC2B" w:rsidR="00F96809" w:rsidRDefault="00F96809">
      <w:pPr>
        <w:pStyle w:val="CommentText"/>
      </w:pPr>
      <w:r>
        <w:rPr>
          <w:rStyle w:val="CommentReference"/>
        </w:rPr>
        <w:annotationRef/>
      </w:r>
      <w:r>
        <w:t>Sai tên khoa</w:t>
      </w:r>
    </w:p>
  </w:comment>
  <w:comment w:id="4" w:author="Thử" w:date="2025-10-28T07:57:00Z" w:initials="T">
    <w:p w14:paraId="15D048AA" w14:textId="43A2AA51" w:rsidR="00F96809" w:rsidRDefault="00F96809">
      <w:pPr>
        <w:pStyle w:val="CommentText"/>
      </w:pPr>
      <w:r>
        <w:rPr>
          <w:rStyle w:val="CommentReference"/>
        </w:rPr>
        <w:annotationRef/>
      </w:r>
      <w:r>
        <w:t>Không viết tắt / Không thấy chú thích viết tắt.</w:t>
      </w:r>
    </w:p>
  </w:comment>
  <w:comment w:id="5" w:author="Thử" w:date="2025-10-28T07:55:00Z" w:initials="T">
    <w:p w14:paraId="3BD13F25" w14:textId="3B8A310D" w:rsidR="00F96809" w:rsidRDefault="00F96809">
      <w:pPr>
        <w:pStyle w:val="CommentText"/>
      </w:pPr>
      <w:r>
        <w:rPr>
          <w:rStyle w:val="CommentReference"/>
        </w:rPr>
        <w:annotationRef/>
      </w:r>
      <w:r>
        <w:t>Sai tên khoa.</w:t>
      </w:r>
    </w:p>
  </w:comment>
  <w:comment w:id="6" w:author="Thử" w:date="2025-10-28T07:58:00Z" w:initials="T">
    <w:p w14:paraId="526CCACE" w14:textId="3483A06D" w:rsidR="00F96809" w:rsidRDefault="00F96809">
      <w:pPr>
        <w:pStyle w:val="CommentText"/>
      </w:pPr>
      <w:r>
        <w:rPr>
          <w:rStyle w:val="CommentReference"/>
        </w:rPr>
        <w:annotationRef/>
      </w:r>
      <w:r>
        <w:t>Không viết tắt / Không thấy chú thích viết tắt.</w:t>
      </w:r>
    </w:p>
  </w:comment>
  <w:comment w:id="7" w:author="Thử" w:date="2025-10-28T07:58:00Z" w:initials="T">
    <w:p w14:paraId="38AE5728" w14:textId="5A3B368C" w:rsidR="00F96809" w:rsidRDefault="00F96809">
      <w:pPr>
        <w:pStyle w:val="CommentText"/>
      </w:pPr>
      <w:r>
        <w:rPr>
          <w:rStyle w:val="CommentReference"/>
        </w:rPr>
        <w:annotationRef/>
      </w:r>
      <w:r>
        <w:t>Không viết tắt / Không thấy chú thích viết tắt.</w:t>
      </w:r>
    </w:p>
  </w:comment>
  <w:comment w:id="8" w:author="Thử" w:date="2025-10-28T07:59:00Z" w:initials="T">
    <w:p w14:paraId="2CA88DAD" w14:textId="6856AB0E" w:rsidR="00F96809" w:rsidRDefault="00F96809">
      <w:pPr>
        <w:pStyle w:val="CommentText"/>
      </w:pPr>
      <w:r>
        <w:rPr>
          <w:rStyle w:val="CommentReference"/>
        </w:rPr>
        <w:annotationRef/>
      </w:r>
      <w:r>
        <w:t>Không viết tắt / Không thấy chú thích viết tắt.</w:t>
      </w:r>
    </w:p>
  </w:comment>
  <w:comment w:id="10" w:author="Thử" w:date="2025-10-28T08:10:00Z" w:initials="T">
    <w:p w14:paraId="6054A08A" w14:textId="2F8FFE97" w:rsidR="005F59F2" w:rsidRDefault="005F59F2">
      <w:pPr>
        <w:pStyle w:val="CommentText"/>
      </w:pPr>
      <w:r>
        <w:rPr>
          <w:rStyle w:val="CommentReference"/>
        </w:rPr>
        <w:annotationRef/>
      </w:r>
      <w:r>
        <w:t>Thiếu “Thành phố Hồ Chí Minh”</w:t>
      </w:r>
    </w:p>
  </w:comment>
  <w:comment w:id="11" w:author="Thử" w:date="2025-10-28T08:22:00Z" w:initials="T">
    <w:p w14:paraId="1B73945C" w14:textId="120A416A" w:rsidR="002E3629" w:rsidRDefault="002E3629">
      <w:pPr>
        <w:pStyle w:val="CommentText"/>
      </w:pPr>
      <w:r>
        <w:rPr>
          <w:rStyle w:val="CommentReference"/>
        </w:rPr>
        <w:annotationRef/>
      </w:r>
      <w:r>
        <w:t>Thiếu “Thành phố Hồ Chí Minh”.</w:t>
      </w:r>
    </w:p>
  </w:comment>
  <w:comment w:id="12" w:author="Thử" w:date="2025-10-28T08:28:00Z" w:initials="T">
    <w:p w14:paraId="6DE9C689" w14:textId="3B662CE4" w:rsidR="00654C11" w:rsidRDefault="00654C11">
      <w:pPr>
        <w:pStyle w:val="CommentText"/>
      </w:pPr>
      <w:r>
        <w:rPr>
          <w:rStyle w:val="CommentReference"/>
        </w:rPr>
        <w:annotationRef/>
      </w:r>
      <w:r>
        <w:t>Nên bỏ nội dung này!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2157441" w15:done="0"/>
  <w15:commentEx w15:paraId="79B26FC6" w15:done="0"/>
  <w15:commentEx w15:paraId="7CD799D7" w15:done="0"/>
  <w15:commentEx w15:paraId="3F889CC9" w15:done="0"/>
  <w15:commentEx w15:paraId="15D048AA" w15:done="0"/>
  <w15:commentEx w15:paraId="3BD13F25" w15:done="0"/>
  <w15:commentEx w15:paraId="526CCACE" w15:done="0"/>
  <w15:commentEx w15:paraId="38AE5728" w15:done="0"/>
  <w15:commentEx w15:paraId="2CA88DAD" w15:done="0"/>
  <w15:commentEx w15:paraId="6054A08A" w15:done="0"/>
  <w15:commentEx w15:paraId="1B73945C" w15:done="0"/>
  <w15:commentEx w15:paraId="6DE9C68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86286" w14:textId="77777777" w:rsidR="00E3010D" w:rsidRDefault="00E3010D" w:rsidP="00B93300">
      <w:pPr>
        <w:spacing w:after="0" w:line="240" w:lineRule="auto"/>
      </w:pPr>
      <w:r>
        <w:separator/>
      </w:r>
    </w:p>
  </w:endnote>
  <w:endnote w:type="continuationSeparator" w:id="0">
    <w:p w14:paraId="3FDF4418" w14:textId="77777777" w:rsidR="00E3010D" w:rsidRDefault="00E3010D"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Semibold">
    <w:altName w:val="Times New Roman"/>
    <w:charset w:val="00"/>
    <w:family w:val="auto"/>
    <w:pitch w:val="variable"/>
    <w:sig w:usb0="00000001"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0400690"/>
      <w:docPartObj>
        <w:docPartGallery w:val="Page Numbers (Bottom of Page)"/>
        <w:docPartUnique/>
      </w:docPartObj>
    </w:sdtPr>
    <w:sdtEndPr>
      <w:rPr>
        <w:noProof/>
      </w:rPr>
    </w:sdtEndPr>
    <w:sdtContent>
      <w:p w14:paraId="4BBF8313" w14:textId="77777777" w:rsidR="00536217" w:rsidRDefault="00536217">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490A7A">
          <w:rPr>
            <w:rFonts w:ascii="Times New Roman" w:hAnsi="Times New Roman" w:cs="Times New Roman"/>
            <w:noProof/>
          </w:rPr>
          <w:t>3</w:t>
        </w:r>
        <w:r w:rsidRPr="00DB79C2">
          <w:rPr>
            <w:rFonts w:ascii="Times New Roman" w:hAnsi="Times New Roman" w:cs="Times New Roman"/>
            <w:noProof/>
          </w:rPr>
          <w:fldChar w:fldCharType="end"/>
        </w:r>
      </w:p>
    </w:sdtContent>
  </w:sdt>
  <w:p w14:paraId="0D145B47" w14:textId="77777777" w:rsidR="00536217" w:rsidRPr="00DB79C2" w:rsidRDefault="005362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C90EBF" w14:textId="77777777" w:rsidR="00E3010D" w:rsidRDefault="00E3010D" w:rsidP="00B93300">
      <w:pPr>
        <w:spacing w:after="0" w:line="240" w:lineRule="auto"/>
      </w:pPr>
      <w:r>
        <w:separator/>
      </w:r>
    </w:p>
  </w:footnote>
  <w:footnote w:type="continuationSeparator" w:id="0">
    <w:p w14:paraId="1A60C587" w14:textId="77777777" w:rsidR="00E3010D" w:rsidRDefault="00E3010D" w:rsidP="00B933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top w:w="72" w:type="dxa"/>
        <w:left w:w="115" w:type="dxa"/>
        <w:bottom w:w="72" w:type="dxa"/>
        <w:right w:w="115" w:type="dxa"/>
      </w:tblCellMar>
      <w:tblLook w:val="04A0" w:firstRow="1" w:lastRow="0" w:firstColumn="1" w:lastColumn="0" w:noHBand="0" w:noVBand="1"/>
    </w:tblPr>
    <w:tblGrid>
      <w:gridCol w:w="680"/>
      <w:gridCol w:w="8499"/>
    </w:tblGrid>
    <w:tr w:rsidR="00B93300" w:rsidRPr="00B93300" w14:paraId="00889162"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ABA5601" w14:textId="65F5E99C" w:rsidR="00B93300" w:rsidRPr="00B93300" w:rsidRDefault="005B40FF" w:rsidP="00B9330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9822314" w14:textId="686FA2BB" w:rsidR="00B93300" w:rsidRPr="00B93300" w:rsidRDefault="0016219A" w:rsidP="008137CB">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Hội thảo khoa học 2025</w:t>
          </w:r>
        </w:p>
      </w:tc>
    </w:tr>
  </w:tbl>
  <w:p w14:paraId="123E0B49" w14:textId="34F7FA5B" w:rsidR="00B93300" w:rsidRDefault="00B933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67BC"/>
      </v:shape>
    </w:pict>
  </w:numPicBullet>
  <w:abstractNum w:abstractNumId="0" w15:restartNumberingAfterBreak="0">
    <w:nsid w:val="1FA7067B"/>
    <w:multiLevelType w:val="hybridMultilevel"/>
    <w:tmpl w:val="8520C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2" w15:restartNumberingAfterBreak="0">
    <w:nsid w:val="25987D7D"/>
    <w:multiLevelType w:val="hybridMultilevel"/>
    <w:tmpl w:val="0EC85D40"/>
    <w:lvl w:ilvl="0" w:tplc="31DE6710">
      <w:start w:val="2"/>
      <w:numFmt w:val="bullet"/>
      <w:lvlText w:val="-"/>
      <w:lvlJc w:val="left"/>
      <w:pPr>
        <w:ind w:left="1320" w:hanging="360"/>
      </w:pPr>
      <w:rPr>
        <w:rFonts w:ascii="Times New Roman" w:eastAsia="Times New Roman" w:hAnsi="Times New Roman" w:cs="Times New Roman" w:hint="default"/>
        <w:b/>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3" w15:restartNumberingAfterBreak="0">
    <w:nsid w:val="26460235"/>
    <w:multiLevelType w:val="hybridMultilevel"/>
    <w:tmpl w:val="97867C46"/>
    <w:lvl w:ilvl="0" w:tplc="31DE6710">
      <w:start w:val="2"/>
      <w:numFmt w:val="bullet"/>
      <w:lvlText w:val="-"/>
      <w:lvlJc w:val="left"/>
      <w:pPr>
        <w:ind w:left="990" w:hanging="360"/>
      </w:pPr>
      <w:rPr>
        <w:rFonts w:ascii="Times New Roman" w:eastAsia="Times New Roman" w:hAnsi="Times New Roman" w:cs="Times New Roman" w:hint="default"/>
        <w:b/>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341F4F1E"/>
    <w:multiLevelType w:val="multilevel"/>
    <w:tmpl w:val="F3220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8E74DF"/>
    <w:multiLevelType w:val="hybridMultilevel"/>
    <w:tmpl w:val="2B0A764C"/>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991442"/>
    <w:multiLevelType w:val="multilevel"/>
    <w:tmpl w:val="9A0A0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615D93"/>
    <w:multiLevelType w:val="hybridMultilevel"/>
    <w:tmpl w:val="50BE17B2"/>
    <w:lvl w:ilvl="0" w:tplc="31DE6710">
      <w:start w:val="2"/>
      <w:numFmt w:val="bullet"/>
      <w:lvlText w:val="-"/>
      <w:lvlJc w:val="left"/>
      <w:pPr>
        <w:ind w:left="1320" w:hanging="360"/>
      </w:pPr>
      <w:rPr>
        <w:rFonts w:ascii="Times New Roman" w:eastAsia="Times New Roman" w:hAnsi="Times New Roman" w:cs="Times New Roman" w:hint="default"/>
        <w:b/>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8" w15:restartNumberingAfterBreak="0">
    <w:nsid w:val="47C33A67"/>
    <w:multiLevelType w:val="hybridMultilevel"/>
    <w:tmpl w:val="7F8C812C"/>
    <w:lvl w:ilvl="0" w:tplc="31DE6710">
      <w:start w:val="2"/>
      <w:numFmt w:val="bullet"/>
      <w:lvlText w:val="-"/>
      <w:lvlJc w:val="left"/>
      <w:pPr>
        <w:ind w:left="1320" w:hanging="360"/>
      </w:pPr>
      <w:rPr>
        <w:rFonts w:ascii="Times New Roman" w:eastAsia="Times New Roman" w:hAnsi="Times New Roman" w:cs="Times New Roman" w:hint="default"/>
        <w:b/>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9" w15:restartNumberingAfterBreak="0">
    <w:nsid w:val="4DE51542"/>
    <w:multiLevelType w:val="hybridMultilevel"/>
    <w:tmpl w:val="75BAC464"/>
    <w:lvl w:ilvl="0" w:tplc="31DE6710">
      <w:start w:val="2"/>
      <w:numFmt w:val="bullet"/>
      <w:lvlText w:val="-"/>
      <w:lvlJc w:val="left"/>
      <w:pPr>
        <w:ind w:left="1320" w:hanging="360"/>
      </w:pPr>
      <w:rPr>
        <w:rFonts w:ascii="Times New Roman" w:eastAsia="Times New Roman" w:hAnsi="Times New Roman" w:cs="Times New Roman" w:hint="default"/>
        <w:b/>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10" w15:restartNumberingAfterBreak="0">
    <w:nsid w:val="4FE371F5"/>
    <w:multiLevelType w:val="hybridMultilevel"/>
    <w:tmpl w:val="2AC2E172"/>
    <w:lvl w:ilvl="0" w:tplc="0B680E94">
      <w:start w:val="1"/>
      <w:numFmt w:val="bullet"/>
      <w:lvlText w:val="-"/>
      <w:lvlJc w:val="left"/>
      <w:pPr>
        <w:ind w:left="1440" w:hanging="360"/>
      </w:pPr>
      <w:rPr>
        <w:rFonts w:ascii="Sitka Text Semibold" w:hAnsi="Sitka Text Semibol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06E6A7E"/>
    <w:multiLevelType w:val="hybridMultilevel"/>
    <w:tmpl w:val="6BFC0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B55CB3"/>
    <w:multiLevelType w:val="hybridMultilevel"/>
    <w:tmpl w:val="24BCAB34"/>
    <w:lvl w:ilvl="0" w:tplc="31DE6710">
      <w:start w:val="2"/>
      <w:numFmt w:val="bullet"/>
      <w:lvlText w:val="-"/>
      <w:lvlJc w:val="left"/>
      <w:pPr>
        <w:ind w:left="1320" w:hanging="360"/>
      </w:pPr>
      <w:rPr>
        <w:rFonts w:ascii="Times New Roman" w:eastAsia="Times New Roman" w:hAnsi="Times New Roman" w:cs="Times New Roman" w:hint="default"/>
        <w:b/>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13" w15:restartNumberingAfterBreak="0">
    <w:nsid w:val="79D11382"/>
    <w:multiLevelType w:val="multilevel"/>
    <w:tmpl w:val="3B30F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E8623A3"/>
    <w:multiLevelType w:val="hybridMultilevel"/>
    <w:tmpl w:val="EB98B43E"/>
    <w:lvl w:ilvl="0" w:tplc="2AD4717A">
      <w:start w:val="2"/>
      <w:numFmt w:val="bullet"/>
      <w:lvlText w:val="-"/>
      <w:lvlJc w:val="left"/>
      <w:pPr>
        <w:ind w:left="1320" w:hanging="360"/>
      </w:pPr>
      <w:rPr>
        <w:rFonts w:ascii="Times New Roman" w:eastAsia="Times New Roman" w:hAnsi="Times New Roman" w:cs="Times New Roman" w:hint="default"/>
        <w:b/>
        <w:bCs/>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15" w15:restartNumberingAfterBreak="0">
    <w:nsid w:val="7F0F47F8"/>
    <w:multiLevelType w:val="hybridMultilevel"/>
    <w:tmpl w:val="97E6F5C6"/>
    <w:lvl w:ilvl="0" w:tplc="31DE6710">
      <w:start w:val="2"/>
      <w:numFmt w:val="bullet"/>
      <w:lvlText w:val="-"/>
      <w:lvlJc w:val="left"/>
      <w:pPr>
        <w:ind w:left="2040" w:hanging="360"/>
      </w:pPr>
      <w:rPr>
        <w:rFonts w:ascii="Times New Roman" w:eastAsia="Times New Roman" w:hAnsi="Times New Roman" w:cs="Times New Roman" w:hint="default"/>
        <w:b/>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num w:numId="1">
    <w:abstractNumId w:val="1"/>
  </w:num>
  <w:num w:numId="2">
    <w:abstractNumId w:val="1"/>
    <w:lvlOverride w:ilvl="0">
      <w:startOverride w:val="1"/>
    </w:lvlOverride>
  </w:num>
  <w:num w:numId="3">
    <w:abstractNumId w:val="7"/>
  </w:num>
  <w:num w:numId="4">
    <w:abstractNumId w:val="15"/>
  </w:num>
  <w:num w:numId="5">
    <w:abstractNumId w:val="9"/>
  </w:num>
  <w:num w:numId="6">
    <w:abstractNumId w:val="14"/>
  </w:num>
  <w:num w:numId="7">
    <w:abstractNumId w:val="8"/>
  </w:num>
  <w:num w:numId="8">
    <w:abstractNumId w:val="2"/>
  </w:num>
  <w:num w:numId="9">
    <w:abstractNumId w:val="12"/>
  </w:num>
  <w:num w:numId="10">
    <w:abstractNumId w:val="3"/>
  </w:num>
  <w:num w:numId="11">
    <w:abstractNumId w:val="11"/>
  </w:num>
  <w:num w:numId="12">
    <w:abstractNumId w:val="0"/>
  </w:num>
  <w:num w:numId="13">
    <w:abstractNumId w:val="6"/>
  </w:num>
  <w:num w:numId="14">
    <w:abstractNumId w:val="5"/>
  </w:num>
  <w:num w:numId="15">
    <w:abstractNumId w:val="13"/>
  </w:num>
  <w:num w:numId="16">
    <w:abstractNumId w:val="4"/>
  </w:num>
  <w:num w:numId="1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ử">
    <w15:presenceInfo w15:providerId="None" w15:userId="Thử"/>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8A2"/>
    <w:rsid w:val="00023D0D"/>
    <w:rsid w:val="00034BB5"/>
    <w:rsid w:val="0006281F"/>
    <w:rsid w:val="0006781E"/>
    <w:rsid w:val="00086BC0"/>
    <w:rsid w:val="00096DE8"/>
    <w:rsid w:val="000B252A"/>
    <w:rsid w:val="000C1844"/>
    <w:rsid w:val="000D4231"/>
    <w:rsid w:val="000F6BDA"/>
    <w:rsid w:val="000F7003"/>
    <w:rsid w:val="000F7B88"/>
    <w:rsid w:val="0010588D"/>
    <w:rsid w:val="001115B9"/>
    <w:rsid w:val="00120037"/>
    <w:rsid w:val="00120CE9"/>
    <w:rsid w:val="00140CD7"/>
    <w:rsid w:val="0014794E"/>
    <w:rsid w:val="0016219A"/>
    <w:rsid w:val="00166E49"/>
    <w:rsid w:val="00174FE3"/>
    <w:rsid w:val="00180D03"/>
    <w:rsid w:val="001909B9"/>
    <w:rsid w:val="00194B6C"/>
    <w:rsid w:val="0019731A"/>
    <w:rsid w:val="001978A7"/>
    <w:rsid w:val="001A078F"/>
    <w:rsid w:val="001A177C"/>
    <w:rsid w:val="001B188B"/>
    <w:rsid w:val="001C4E0D"/>
    <w:rsid w:val="001E49A2"/>
    <w:rsid w:val="00215BD9"/>
    <w:rsid w:val="0021765F"/>
    <w:rsid w:val="002210B9"/>
    <w:rsid w:val="00235EAC"/>
    <w:rsid w:val="00255823"/>
    <w:rsid w:val="00291F77"/>
    <w:rsid w:val="002942AC"/>
    <w:rsid w:val="00295441"/>
    <w:rsid w:val="002C2A02"/>
    <w:rsid w:val="002C46D2"/>
    <w:rsid w:val="002D0008"/>
    <w:rsid w:val="002D08CD"/>
    <w:rsid w:val="002D5C33"/>
    <w:rsid w:val="002D7932"/>
    <w:rsid w:val="002E3629"/>
    <w:rsid w:val="002E725D"/>
    <w:rsid w:val="00312C85"/>
    <w:rsid w:val="003175DF"/>
    <w:rsid w:val="0032180B"/>
    <w:rsid w:val="00347B2D"/>
    <w:rsid w:val="003773B0"/>
    <w:rsid w:val="00383C32"/>
    <w:rsid w:val="003C3207"/>
    <w:rsid w:val="003D11EF"/>
    <w:rsid w:val="003E0449"/>
    <w:rsid w:val="003E2EB6"/>
    <w:rsid w:val="003F7599"/>
    <w:rsid w:val="00420020"/>
    <w:rsid w:val="004338D6"/>
    <w:rsid w:val="00436FEF"/>
    <w:rsid w:val="0047471C"/>
    <w:rsid w:val="00490A7A"/>
    <w:rsid w:val="004953A5"/>
    <w:rsid w:val="00497C4D"/>
    <w:rsid w:val="004A2130"/>
    <w:rsid w:val="004B005D"/>
    <w:rsid w:val="004B1E7F"/>
    <w:rsid w:val="004D3352"/>
    <w:rsid w:val="004E7804"/>
    <w:rsid w:val="0050448F"/>
    <w:rsid w:val="0052247A"/>
    <w:rsid w:val="0052499E"/>
    <w:rsid w:val="00524EF2"/>
    <w:rsid w:val="00536217"/>
    <w:rsid w:val="0055528E"/>
    <w:rsid w:val="00563C55"/>
    <w:rsid w:val="005736F5"/>
    <w:rsid w:val="00587E9A"/>
    <w:rsid w:val="00590C56"/>
    <w:rsid w:val="005B2936"/>
    <w:rsid w:val="005B40FF"/>
    <w:rsid w:val="005C12ED"/>
    <w:rsid w:val="005C7900"/>
    <w:rsid w:val="005D7646"/>
    <w:rsid w:val="005E0CE7"/>
    <w:rsid w:val="005E29CE"/>
    <w:rsid w:val="005F59F2"/>
    <w:rsid w:val="005F5D1E"/>
    <w:rsid w:val="006010DC"/>
    <w:rsid w:val="00603290"/>
    <w:rsid w:val="00654C11"/>
    <w:rsid w:val="00655093"/>
    <w:rsid w:val="00675072"/>
    <w:rsid w:val="006B3A33"/>
    <w:rsid w:val="006B7949"/>
    <w:rsid w:val="006C3395"/>
    <w:rsid w:val="006D7BAD"/>
    <w:rsid w:val="007017A2"/>
    <w:rsid w:val="00717E07"/>
    <w:rsid w:val="00723E49"/>
    <w:rsid w:val="007254AF"/>
    <w:rsid w:val="00726529"/>
    <w:rsid w:val="0072694B"/>
    <w:rsid w:val="007278A2"/>
    <w:rsid w:val="007351BB"/>
    <w:rsid w:val="00752037"/>
    <w:rsid w:val="007712F3"/>
    <w:rsid w:val="00775517"/>
    <w:rsid w:val="00787F31"/>
    <w:rsid w:val="00792ED1"/>
    <w:rsid w:val="007A6E70"/>
    <w:rsid w:val="007B3644"/>
    <w:rsid w:val="007D2709"/>
    <w:rsid w:val="007E3259"/>
    <w:rsid w:val="00805012"/>
    <w:rsid w:val="008137CB"/>
    <w:rsid w:val="0081733D"/>
    <w:rsid w:val="00817A6E"/>
    <w:rsid w:val="00852F93"/>
    <w:rsid w:val="00862C30"/>
    <w:rsid w:val="008E0DB2"/>
    <w:rsid w:val="008E2201"/>
    <w:rsid w:val="008F19D9"/>
    <w:rsid w:val="0090451E"/>
    <w:rsid w:val="00915CB7"/>
    <w:rsid w:val="00915F12"/>
    <w:rsid w:val="009175B9"/>
    <w:rsid w:val="009271F9"/>
    <w:rsid w:val="00930E5C"/>
    <w:rsid w:val="00937563"/>
    <w:rsid w:val="0095001B"/>
    <w:rsid w:val="00951911"/>
    <w:rsid w:val="009564B0"/>
    <w:rsid w:val="009737ED"/>
    <w:rsid w:val="00974357"/>
    <w:rsid w:val="00984FD5"/>
    <w:rsid w:val="00985886"/>
    <w:rsid w:val="009E2D8B"/>
    <w:rsid w:val="009E3CA5"/>
    <w:rsid w:val="009F7E01"/>
    <w:rsid w:val="00A04D58"/>
    <w:rsid w:val="00A233FF"/>
    <w:rsid w:val="00A25C39"/>
    <w:rsid w:val="00A67F78"/>
    <w:rsid w:val="00A850DC"/>
    <w:rsid w:val="00A97BB0"/>
    <w:rsid w:val="00AB099B"/>
    <w:rsid w:val="00AC0136"/>
    <w:rsid w:val="00AC5F3D"/>
    <w:rsid w:val="00AD20BE"/>
    <w:rsid w:val="00AD6DC1"/>
    <w:rsid w:val="00AD7A1E"/>
    <w:rsid w:val="00AF30F6"/>
    <w:rsid w:val="00B0144D"/>
    <w:rsid w:val="00B0706E"/>
    <w:rsid w:val="00B31614"/>
    <w:rsid w:val="00B44BDE"/>
    <w:rsid w:val="00B45A2F"/>
    <w:rsid w:val="00B5290F"/>
    <w:rsid w:val="00B56EE1"/>
    <w:rsid w:val="00B73C61"/>
    <w:rsid w:val="00B853BE"/>
    <w:rsid w:val="00B93300"/>
    <w:rsid w:val="00B94D05"/>
    <w:rsid w:val="00B95DB8"/>
    <w:rsid w:val="00C05C6E"/>
    <w:rsid w:val="00C0603F"/>
    <w:rsid w:val="00C12412"/>
    <w:rsid w:val="00C167CB"/>
    <w:rsid w:val="00C42CE8"/>
    <w:rsid w:val="00C77304"/>
    <w:rsid w:val="00CB148E"/>
    <w:rsid w:val="00CB2A05"/>
    <w:rsid w:val="00CB5110"/>
    <w:rsid w:val="00CC7089"/>
    <w:rsid w:val="00CE0FE6"/>
    <w:rsid w:val="00CE23DA"/>
    <w:rsid w:val="00CF2596"/>
    <w:rsid w:val="00CF776B"/>
    <w:rsid w:val="00D013AF"/>
    <w:rsid w:val="00D02056"/>
    <w:rsid w:val="00D236E7"/>
    <w:rsid w:val="00D32748"/>
    <w:rsid w:val="00D5312F"/>
    <w:rsid w:val="00D87C9E"/>
    <w:rsid w:val="00D87E7D"/>
    <w:rsid w:val="00DA7C2D"/>
    <w:rsid w:val="00DB090B"/>
    <w:rsid w:val="00DC3EFB"/>
    <w:rsid w:val="00DC62D1"/>
    <w:rsid w:val="00DC6362"/>
    <w:rsid w:val="00DE7726"/>
    <w:rsid w:val="00DF384F"/>
    <w:rsid w:val="00E00078"/>
    <w:rsid w:val="00E11841"/>
    <w:rsid w:val="00E1532A"/>
    <w:rsid w:val="00E157FE"/>
    <w:rsid w:val="00E17993"/>
    <w:rsid w:val="00E3010D"/>
    <w:rsid w:val="00E30FFF"/>
    <w:rsid w:val="00E41D0F"/>
    <w:rsid w:val="00E43FFE"/>
    <w:rsid w:val="00E5350C"/>
    <w:rsid w:val="00E60345"/>
    <w:rsid w:val="00E624E8"/>
    <w:rsid w:val="00E66FB0"/>
    <w:rsid w:val="00E72575"/>
    <w:rsid w:val="00E75D76"/>
    <w:rsid w:val="00E8025E"/>
    <w:rsid w:val="00EB0670"/>
    <w:rsid w:val="00EB771F"/>
    <w:rsid w:val="00EE7F2E"/>
    <w:rsid w:val="00EF0C6B"/>
    <w:rsid w:val="00F121EF"/>
    <w:rsid w:val="00F21BA9"/>
    <w:rsid w:val="00F22433"/>
    <w:rsid w:val="00F25259"/>
    <w:rsid w:val="00F37245"/>
    <w:rsid w:val="00F44D9C"/>
    <w:rsid w:val="00F51C14"/>
    <w:rsid w:val="00F57060"/>
    <w:rsid w:val="00F6576D"/>
    <w:rsid w:val="00F7120A"/>
    <w:rsid w:val="00F854E2"/>
    <w:rsid w:val="00F96809"/>
    <w:rsid w:val="00F97ECF"/>
    <w:rsid w:val="00FA31E3"/>
    <w:rsid w:val="00FB5864"/>
    <w:rsid w:val="00FC1684"/>
    <w:rsid w:val="00FD12A8"/>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5D6C3"/>
  <w15:docId w15:val="{3075A043-BF3B-4AF0-93A5-7ADF240C0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A97BB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next w:val="Normal"/>
    <w:link w:val="Heading4Char"/>
    <w:uiPriority w:val="9"/>
    <w:semiHidden/>
    <w:unhideWhenUsed/>
    <w:qFormat/>
    <w:rsid w:val="00B44BD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character" w:styleId="Emphasis">
    <w:name w:val="Emphasis"/>
    <w:basedOn w:val="DefaultParagraphFont"/>
    <w:uiPriority w:val="20"/>
    <w:qFormat/>
    <w:rsid w:val="00590C56"/>
    <w:rPr>
      <w:i/>
      <w:iCs/>
    </w:rPr>
  </w:style>
  <w:style w:type="character" w:customStyle="1" w:styleId="theme-foregroundcolorcustom-l78fd6">
    <w:name w:val="theme-foregroundcolorcustom-l78fd6"/>
    <w:basedOn w:val="DefaultParagraphFont"/>
    <w:rsid w:val="004B1E7F"/>
  </w:style>
  <w:style w:type="character" w:customStyle="1" w:styleId="rynqvb">
    <w:name w:val="rynqvb"/>
    <w:basedOn w:val="DefaultParagraphFont"/>
    <w:rsid w:val="0006281F"/>
  </w:style>
  <w:style w:type="character" w:customStyle="1" w:styleId="Heading4Char">
    <w:name w:val="Heading 4 Char"/>
    <w:basedOn w:val="DefaultParagraphFont"/>
    <w:link w:val="Heading4"/>
    <w:uiPriority w:val="9"/>
    <w:semiHidden/>
    <w:rsid w:val="00B44BDE"/>
    <w:rPr>
      <w:rFonts w:asciiTheme="majorHAnsi" w:eastAsiaTheme="majorEastAsia" w:hAnsiTheme="majorHAnsi" w:cstheme="majorBidi"/>
      <w:i/>
      <w:iCs/>
      <w:color w:val="2E74B5" w:themeColor="accent1" w:themeShade="BF"/>
    </w:rPr>
  </w:style>
  <w:style w:type="paragraph" w:styleId="NormalWeb">
    <w:name w:val="Normal (Web)"/>
    <w:basedOn w:val="Normal"/>
    <w:uiPriority w:val="99"/>
    <w:semiHidden/>
    <w:unhideWhenUsed/>
    <w:rsid w:val="00B44BDE"/>
    <w:pPr>
      <w:spacing w:before="100" w:beforeAutospacing="1" w:after="100" w:afterAutospacing="1" w:line="240" w:lineRule="auto"/>
    </w:pPr>
    <w:rPr>
      <w:rFonts w:ascii="Times New Roman" w:eastAsia="Times New Roman" w:hAnsi="Times New Roman" w:cs="Times New Roman"/>
      <w:sz w:val="24"/>
      <w:szCs w:val="24"/>
    </w:rPr>
  </w:style>
  <w:style w:type="character" w:styleId="FootnoteReference">
    <w:name w:val="footnote reference"/>
    <w:uiPriority w:val="99"/>
    <w:unhideWhenUsed/>
    <w:rsid w:val="00951911"/>
    <w:rPr>
      <w:vertAlign w:val="superscript"/>
    </w:rPr>
  </w:style>
  <w:style w:type="character" w:customStyle="1" w:styleId="Heading2Char">
    <w:name w:val="Heading 2 Char"/>
    <w:basedOn w:val="DefaultParagraphFont"/>
    <w:link w:val="Heading2"/>
    <w:uiPriority w:val="9"/>
    <w:rsid w:val="00A97BB0"/>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9672403">
      <w:bodyDiv w:val="1"/>
      <w:marLeft w:val="0"/>
      <w:marRight w:val="0"/>
      <w:marTop w:val="0"/>
      <w:marBottom w:val="0"/>
      <w:divBdr>
        <w:top w:val="none" w:sz="0" w:space="0" w:color="auto"/>
        <w:left w:val="none" w:sz="0" w:space="0" w:color="auto"/>
        <w:bottom w:val="none" w:sz="0" w:space="0" w:color="auto"/>
        <w:right w:val="none" w:sz="0" w:space="0" w:color="auto"/>
      </w:divBdr>
    </w:div>
    <w:div w:id="567226164">
      <w:bodyDiv w:val="1"/>
      <w:marLeft w:val="0"/>
      <w:marRight w:val="0"/>
      <w:marTop w:val="0"/>
      <w:marBottom w:val="0"/>
      <w:divBdr>
        <w:top w:val="none" w:sz="0" w:space="0" w:color="auto"/>
        <w:left w:val="none" w:sz="0" w:space="0" w:color="auto"/>
        <w:bottom w:val="none" w:sz="0" w:space="0" w:color="auto"/>
        <w:right w:val="none" w:sz="0" w:space="0" w:color="auto"/>
      </w:divBdr>
    </w:div>
    <w:div w:id="754325996">
      <w:bodyDiv w:val="1"/>
      <w:marLeft w:val="0"/>
      <w:marRight w:val="0"/>
      <w:marTop w:val="0"/>
      <w:marBottom w:val="0"/>
      <w:divBdr>
        <w:top w:val="none" w:sz="0" w:space="0" w:color="auto"/>
        <w:left w:val="none" w:sz="0" w:space="0" w:color="auto"/>
        <w:bottom w:val="none" w:sz="0" w:space="0" w:color="auto"/>
        <w:right w:val="none" w:sz="0" w:space="0" w:color="auto"/>
      </w:divBdr>
    </w:div>
    <w:div w:id="887763729">
      <w:bodyDiv w:val="1"/>
      <w:marLeft w:val="0"/>
      <w:marRight w:val="0"/>
      <w:marTop w:val="0"/>
      <w:marBottom w:val="0"/>
      <w:divBdr>
        <w:top w:val="none" w:sz="0" w:space="0" w:color="auto"/>
        <w:left w:val="none" w:sz="0" w:space="0" w:color="auto"/>
        <w:bottom w:val="none" w:sz="0" w:space="0" w:color="auto"/>
        <w:right w:val="none" w:sz="0" w:space="0" w:color="auto"/>
      </w:divBdr>
    </w:div>
    <w:div w:id="1136333032">
      <w:bodyDiv w:val="1"/>
      <w:marLeft w:val="0"/>
      <w:marRight w:val="0"/>
      <w:marTop w:val="0"/>
      <w:marBottom w:val="0"/>
      <w:divBdr>
        <w:top w:val="none" w:sz="0" w:space="0" w:color="auto"/>
        <w:left w:val="none" w:sz="0" w:space="0" w:color="auto"/>
        <w:bottom w:val="none" w:sz="0" w:space="0" w:color="auto"/>
        <w:right w:val="none" w:sz="0" w:space="0" w:color="auto"/>
      </w:divBdr>
    </w:div>
    <w:div w:id="1299535061">
      <w:bodyDiv w:val="1"/>
      <w:marLeft w:val="0"/>
      <w:marRight w:val="0"/>
      <w:marTop w:val="0"/>
      <w:marBottom w:val="0"/>
      <w:divBdr>
        <w:top w:val="none" w:sz="0" w:space="0" w:color="auto"/>
        <w:left w:val="none" w:sz="0" w:space="0" w:color="auto"/>
        <w:bottom w:val="none" w:sz="0" w:space="0" w:color="auto"/>
        <w:right w:val="none" w:sz="0" w:space="0" w:color="auto"/>
      </w:divBdr>
    </w:div>
    <w:div w:id="1301426786">
      <w:bodyDiv w:val="1"/>
      <w:marLeft w:val="0"/>
      <w:marRight w:val="0"/>
      <w:marTop w:val="0"/>
      <w:marBottom w:val="0"/>
      <w:divBdr>
        <w:top w:val="none" w:sz="0" w:space="0" w:color="auto"/>
        <w:left w:val="none" w:sz="0" w:space="0" w:color="auto"/>
        <w:bottom w:val="none" w:sz="0" w:space="0" w:color="auto"/>
        <w:right w:val="none" w:sz="0" w:space="0" w:color="auto"/>
      </w:divBdr>
    </w:div>
    <w:div w:id="1539468898">
      <w:bodyDiv w:val="1"/>
      <w:marLeft w:val="0"/>
      <w:marRight w:val="0"/>
      <w:marTop w:val="0"/>
      <w:marBottom w:val="0"/>
      <w:divBdr>
        <w:top w:val="none" w:sz="0" w:space="0" w:color="auto"/>
        <w:left w:val="none" w:sz="0" w:space="0" w:color="auto"/>
        <w:bottom w:val="none" w:sz="0" w:space="0" w:color="auto"/>
        <w:right w:val="none" w:sz="0" w:space="0" w:color="auto"/>
      </w:divBdr>
    </w:div>
    <w:div w:id="1761827497">
      <w:bodyDiv w:val="1"/>
      <w:marLeft w:val="0"/>
      <w:marRight w:val="0"/>
      <w:marTop w:val="0"/>
      <w:marBottom w:val="0"/>
      <w:divBdr>
        <w:top w:val="none" w:sz="0" w:space="0" w:color="auto"/>
        <w:left w:val="none" w:sz="0" w:space="0" w:color="auto"/>
        <w:bottom w:val="none" w:sz="0" w:space="0" w:color="auto"/>
        <w:right w:val="none" w:sz="0" w:space="0" w:color="auto"/>
      </w:divBdr>
    </w:div>
    <w:div w:id="1826554333">
      <w:bodyDiv w:val="1"/>
      <w:marLeft w:val="0"/>
      <w:marRight w:val="0"/>
      <w:marTop w:val="0"/>
      <w:marBottom w:val="0"/>
      <w:divBdr>
        <w:top w:val="none" w:sz="0" w:space="0" w:color="auto"/>
        <w:left w:val="none" w:sz="0" w:space="0" w:color="auto"/>
        <w:bottom w:val="none" w:sz="0" w:space="0" w:color="auto"/>
        <w:right w:val="none" w:sz="0" w:space="0" w:color="auto"/>
      </w:divBdr>
    </w:div>
    <w:div w:id="1828588932">
      <w:bodyDiv w:val="1"/>
      <w:marLeft w:val="0"/>
      <w:marRight w:val="0"/>
      <w:marTop w:val="0"/>
      <w:marBottom w:val="0"/>
      <w:divBdr>
        <w:top w:val="none" w:sz="0" w:space="0" w:color="auto"/>
        <w:left w:val="none" w:sz="0" w:space="0" w:color="auto"/>
        <w:bottom w:val="none" w:sz="0" w:space="0" w:color="auto"/>
        <w:right w:val="none" w:sz="0" w:space="0" w:color="auto"/>
      </w:divBdr>
    </w:div>
    <w:div w:id="1878852634">
      <w:bodyDiv w:val="1"/>
      <w:marLeft w:val="0"/>
      <w:marRight w:val="0"/>
      <w:marTop w:val="0"/>
      <w:marBottom w:val="0"/>
      <w:divBdr>
        <w:top w:val="none" w:sz="0" w:space="0" w:color="auto"/>
        <w:left w:val="none" w:sz="0" w:space="0" w:color="auto"/>
        <w:bottom w:val="none" w:sz="0" w:space="0" w:color="auto"/>
        <w:right w:val="none" w:sz="0" w:space="0" w:color="auto"/>
      </w:divBdr>
    </w:div>
    <w:div w:id="195802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1884</TotalTime>
  <Pages>7</Pages>
  <Words>4178</Words>
  <Characters>23816</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Thử</cp:lastModifiedBy>
  <cp:revision>47</cp:revision>
  <cp:lastPrinted>2022-04-07T07:19:00Z</cp:lastPrinted>
  <dcterms:created xsi:type="dcterms:W3CDTF">2023-07-11T13:20:00Z</dcterms:created>
  <dcterms:modified xsi:type="dcterms:W3CDTF">2025-10-29T01:10:00Z</dcterms:modified>
</cp:coreProperties>
</file>